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49" w:rsidRPr="00714F49" w:rsidRDefault="00714F49" w:rsidP="00714F49">
      <w:pPr>
        <w:pStyle w:val="Cm"/>
        <w:spacing w:after="240"/>
        <w:rPr>
          <w:rFonts w:asciiTheme="minorHAnsi" w:hAnsiTheme="minorHAnsi"/>
          <w:sz w:val="22"/>
          <w:szCs w:val="22"/>
        </w:rPr>
      </w:pPr>
      <w:r w:rsidRPr="00714F49">
        <w:rPr>
          <w:rFonts w:asciiTheme="minorHAnsi" w:hAnsiTheme="minorHAnsi"/>
          <w:sz w:val="22"/>
          <w:szCs w:val="22"/>
        </w:rPr>
        <w:t>FELELŐS MŰSZAKI VEZETŐI NYILATKOZAT</w:t>
      </w:r>
    </w:p>
    <w:p w:rsidR="00714F49" w:rsidRDefault="00714F49" w:rsidP="00714F49">
      <w:pPr>
        <w:spacing w:line="240" w:lineRule="auto"/>
      </w:pPr>
      <w:r w:rsidRPr="00714F49">
        <w:t>…</w:t>
      </w:r>
      <w:proofErr w:type="gramStart"/>
      <w:r w:rsidRPr="00714F49">
        <w:t>……………………….</w:t>
      </w:r>
      <w:proofErr w:type="gramEnd"/>
      <w:r w:rsidRPr="00714F49">
        <w:t xml:space="preserve"> ..........................</w:t>
      </w:r>
      <w:r>
        <w:t>................................</w:t>
      </w:r>
      <w:r w:rsidRPr="00714F49">
        <w:t>................................</w:t>
      </w:r>
      <w:r>
        <w:t>.......felelős műszaki vezető,</w:t>
      </w:r>
      <w:proofErr w:type="gramStart"/>
    </w:p>
    <w:p w:rsidR="00714F49" w:rsidRPr="00714F49" w:rsidRDefault="00714F49" w:rsidP="00714F49">
      <w:pPr>
        <w:spacing w:line="240" w:lineRule="auto"/>
      </w:pPr>
      <w:r w:rsidRPr="00714F49">
        <w:t>cím</w:t>
      </w:r>
      <w:proofErr w:type="gramEnd"/>
      <w:r w:rsidRPr="00714F49">
        <w:t>: ……………………………...................................</w:t>
      </w:r>
      <w:r>
        <w:t>.....................................</w:t>
      </w:r>
      <w:r w:rsidRPr="00714F49">
        <w:t>...........................................………..</w:t>
      </w:r>
    </w:p>
    <w:p w:rsidR="00714F49" w:rsidRDefault="00714F49" w:rsidP="00714F49">
      <w:pPr>
        <w:spacing w:line="240" w:lineRule="auto"/>
      </w:pPr>
      <w:r w:rsidRPr="00714F49">
        <w:t xml:space="preserve"> </w:t>
      </w:r>
      <w:proofErr w:type="gramStart"/>
      <w:r w:rsidRPr="00714F49">
        <w:t>jogosultsági</w:t>
      </w:r>
      <w:proofErr w:type="gramEnd"/>
      <w:r w:rsidRPr="00714F49">
        <w:t xml:space="preserve"> engedély száma: ………………</w:t>
      </w:r>
      <w:r>
        <w:t>……………………………………………………………………</w:t>
      </w:r>
      <w:r w:rsidRPr="00714F49">
        <w:t>…………………………</w:t>
      </w:r>
    </w:p>
    <w:p w:rsidR="00714F49" w:rsidRDefault="00714F49" w:rsidP="00714F49">
      <w:pPr>
        <w:spacing w:line="240" w:lineRule="auto"/>
      </w:pPr>
      <w:proofErr w:type="gramStart"/>
      <w:r w:rsidRPr="00714F49">
        <w:t>mint</w:t>
      </w:r>
      <w:proofErr w:type="gramEnd"/>
      <w:r w:rsidRPr="00714F49">
        <w:t xml:space="preserve"> a ………………………</w:t>
      </w:r>
      <w:r>
        <w:t>………………………</w:t>
      </w:r>
      <w:r w:rsidRPr="00714F49">
        <w:t>…….. település</w:t>
      </w:r>
      <w:r>
        <w:t xml:space="preserve"> ………………….……….………………… utca ………… szám</w:t>
      </w:r>
    </w:p>
    <w:p w:rsidR="00714F49" w:rsidRPr="00714F49" w:rsidRDefault="00714F49" w:rsidP="00714F49">
      <w:pPr>
        <w:pStyle w:val="Cmsor1"/>
        <w:numPr>
          <w:ilvl w:val="0"/>
          <w:numId w:val="1"/>
        </w:numPr>
        <w:tabs>
          <w:tab w:val="left" w:pos="0"/>
        </w:tabs>
        <w:spacing w:after="120"/>
        <w:rPr>
          <w:rFonts w:asciiTheme="minorHAnsi" w:hAnsiTheme="minorHAnsi"/>
          <w:sz w:val="22"/>
          <w:szCs w:val="22"/>
        </w:rPr>
      </w:pPr>
      <w:r w:rsidRPr="00714F49">
        <w:rPr>
          <w:rFonts w:asciiTheme="minorHAnsi" w:hAnsiTheme="minorHAnsi"/>
          <w:sz w:val="22"/>
          <w:szCs w:val="22"/>
        </w:rPr>
        <w:t>………………hrsz. alatt megépült ………………...................</w:t>
      </w:r>
      <w:r>
        <w:rPr>
          <w:rFonts w:asciiTheme="minorHAnsi" w:hAnsiTheme="minorHAnsi"/>
          <w:sz w:val="22"/>
          <w:szCs w:val="22"/>
        </w:rPr>
        <w:t>...................</w:t>
      </w:r>
      <w:r w:rsidRPr="00714F49">
        <w:rPr>
          <w:rFonts w:asciiTheme="minorHAnsi" w:hAnsiTheme="minorHAnsi"/>
          <w:sz w:val="22"/>
          <w:szCs w:val="22"/>
        </w:rPr>
        <w:t xml:space="preserve">...................… rendeltetésű </w:t>
      </w:r>
      <w:proofErr w:type="gramStart"/>
      <w:r w:rsidRPr="00714F49">
        <w:rPr>
          <w:rFonts w:asciiTheme="minorHAnsi" w:hAnsiTheme="minorHAnsi"/>
          <w:sz w:val="22"/>
          <w:szCs w:val="22"/>
        </w:rPr>
        <w:t>építmény felelős</w:t>
      </w:r>
      <w:proofErr w:type="gramEnd"/>
      <w:r w:rsidRPr="00714F49">
        <w:rPr>
          <w:rFonts w:asciiTheme="minorHAnsi" w:hAnsiTheme="minorHAnsi"/>
          <w:sz w:val="22"/>
          <w:szCs w:val="22"/>
        </w:rPr>
        <w:t xml:space="preserve"> műszaki vezetője nyilatkozom, hogy 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1. Az építőipari kivitelezési tevékenységet a jogerős építés</w:t>
      </w:r>
      <w:r>
        <w:rPr>
          <w:rFonts w:eastAsia="Times New Roman" w:cs="Arial"/>
          <w:lang w:eastAsia="hu-HU"/>
        </w:rPr>
        <w:t xml:space="preserve">i engedélynek és a hozzátartozó </w:t>
      </w:r>
      <w:proofErr w:type="gramStart"/>
      <w:r w:rsidRPr="00714F49">
        <w:rPr>
          <w:rFonts w:eastAsia="Times New Roman" w:cs="Arial"/>
          <w:lang w:eastAsia="hu-HU"/>
        </w:rPr>
        <w:t xml:space="preserve">engedélyezési </w:t>
      </w:r>
      <w:r>
        <w:rPr>
          <w:rFonts w:eastAsia="Times New Roman" w:cs="Arial"/>
          <w:lang w:eastAsia="hu-HU"/>
        </w:rPr>
        <w:t xml:space="preserve"> </w:t>
      </w:r>
      <w:r w:rsidRPr="00714F49">
        <w:rPr>
          <w:rFonts w:eastAsia="Times New Roman" w:cs="Arial"/>
          <w:lang w:eastAsia="hu-HU"/>
        </w:rPr>
        <w:t>záradékkal</w:t>
      </w:r>
      <w:proofErr w:type="gramEnd"/>
      <w:r w:rsidRPr="00714F49">
        <w:rPr>
          <w:rFonts w:eastAsia="Times New Roman" w:cs="Arial"/>
          <w:lang w:eastAsia="hu-HU"/>
        </w:rPr>
        <w:t xml:space="preserve"> </w:t>
      </w:r>
      <w:r>
        <w:rPr>
          <w:rFonts w:eastAsia="Times New Roman" w:cs="Arial"/>
          <w:lang w:eastAsia="hu-HU"/>
        </w:rPr>
        <w:t xml:space="preserve"> </w:t>
      </w:r>
      <w:r w:rsidRPr="00714F49">
        <w:rPr>
          <w:rFonts w:eastAsia="Times New Roman" w:cs="Arial"/>
          <w:lang w:eastAsia="hu-HU"/>
        </w:rPr>
        <w:t>ellátott építészeti-műszaki dokumentáci</w:t>
      </w:r>
      <w:r>
        <w:rPr>
          <w:rFonts w:eastAsia="Times New Roman" w:cs="Arial"/>
          <w:lang w:eastAsia="hu-HU"/>
        </w:rPr>
        <w:t>ónak, valamint a 191/2009. (IX.</w:t>
      </w:r>
      <w:r w:rsidRPr="00714F49">
        <w:rPr>
          <w:rFonts w:eastAsia="Times New Roman" w:cs="Arial"/>
          <w:lang w:eastAsia="hu-HU"/>
        </w:rPr>
        <w:t>15.) Korm. rendelet 1. melléklet szerinti kivitelezési dokumentációnak megfelelően végezték-e,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2. az építőipari kivitelezési tevékenységre vonatkozó jogszabályok, általános érvényű és eseti előírások, így különösen a statikai és az épületenergetikai követelmények, szakmai, minőségi, környezetvédelmi és biztonsági előírások megtartásával szakszerűen végezték-e,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 xml:space="preserve">3. az építmény kivitelezése során alkalmazott műszaki megoldás az </w:t>
      </w:r>
      <w:proofErr w:type="spellStart"/>
      <w:r w:rsidRPr="00714F49">
        <w:rPr>
          <w:rFonts w:eastAsia="Times New Roman" w:cs="Arial"/>
          <w:lang w:eastAsia="hu-HU"/>
        </w:rPr>
        <w:t>Étv</w:t>
      </w:r>
      <w:proofErr w:type="spellEnd"/>
      <w:r w:rsidRPr="00714F49">
        <w:rPr>
          <w:rFonts w:eastAsia="Times New Roman" w:cs="Arial"/>
          <w:lang w:eastAsia="hu-HU"/>
        </w:rPr>
        <w:t>. 31. § (2) bekezdésében meghatározott követelményeknek megfelel-e,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4. a jogerős építési engedélytől és a hozzátartozó engedélyezési záradékkal ellátott építészeti-műszaki dokumentációtól, valamint a 191/2009. (IX. 15.) Korm. rendelet 1. melléklet szerinti kivitelezési dokumentációtól eltértek-e, az eltérés felsorolásával és szükségességének ismertetésével,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5. a külön jogszabályban előírt egyeztetés eredményeképpen a közműellátás szakszerűen biztosított-e,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6. az építési munkaterületen keletkezett építési-bontási hulladék mennyisége elérte-e a külön jogszabályban előírt mértéket,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7. az építési munkaterületen keletkezett építési-bontási hulladékot az előírások szerint kezelték-e,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8. az építési munkaterületen keletkezett építési-bontási hulladékot az építőipari kivitelezési tevékenység befejezésekor a munkaterületről a külön jogszabályban foglaltak szerint elszállították-e,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714F49">
      <w:pPr>
        <w:spacing w:before="60" w:after="0" w:line="240" w:lineRule="auto"/>
        <w:ind w:left="142" w:hanging="142"/>
        <w:jc w:val="both"/>
        <w:rPr>
          <w:rFonts w:eastAsia="Times New Roman" w:cs="Arial"/>
          <w:lang w:eastAsia="hu-HU"/>
        </w:rPr>
      </w:pPr>
      <w:r w:rsidRPr="00714F49">
        <w:rPr>
          <w:rFonts w:eastAsia="Times New Roman" w:cs="Arial"/>
          <w:lang w:eastAsia="hu-HU"/>
        </w:rPr>
        <w:t>9. az építmény rendeltetésszerű és biztonságos használatra alkalmas állapotban van-e.</w:t>
      </w:r>
    </w:p>
    <w:p w:rsidR="00714F49" w:rsidRPr="00714F49" w:rsidRDefault="00714F49" w:rsidP="00714F49">
      <w:pPr>
        <w:spacing w:before="60" w:after="0" w:line="240" w:lineRule="auto"/>
        <w:ind w:left="708" w:firstLine="708"/>
        <w:jc w:val="both"/>
        <w:rPr>
          <w:rFonts w:eastAsia="Times New Roman" w:cs="Arial"/>
          <w:lang w:eastAsia="hu-HU"/>
        </w:rPr>
      </w:pPr>
      <w:proofErr w:type="gramStart"/>
      <w:r w:rsidRPr="00714F49">
        <w:rPr>
          <w:rFonts w:eastAsia="Times New Roman" w:cs="Arial"/>
          <w:lang w:eastAsia="hu-HU"/>
        </w:rPr>
        <w:t>igen</w:t>
      </w:r>
      <w:proofErr w:type="gramEnd"/>
      <w:r>
        <w:rPr>
          <w:rFonts w:eastAsia="Times New Roman" w:cs="Arial"/>
          <w:lang w:eastAsia="hu-HU"/>
        </w:rPr>
        <w:t xml:space="preserve"> / nem *</w:t>
      </w:r>
    </w:p>
    <w:p w:rsidR="00714F49" w:rsidRPr="00714F49" w:rsidRDefault="00714F49" w:rsidP="009769FB">
      <w:pPr>
        <w:spacing w:before="120" w:after="120" w:line="240" w:lineRule="auto"/>
        <w:rPr>
          <w:i/>
          <w:iCs/>
        </w:rPr>
      </w:pPr>
      <w:proofErr w:type="gramStart"/>
      <w:r w:rsidRPr="00714F49">
        <w:rPr>
          <w:i/>
          <w:iCs/>
        </w:rPr>
        <w:t>Egyéb  vélemény</w:t>
      </w:r>
      <w:proofErr w:type="gramEnd"/>
      <w:r w:rsidRPr="00714F49">
        <w:rPr>
          <w:i/>
          <w:iCs/>
        </w:rPr>
        <w:t>:</w:t>
      </w:r>
    </w:p>
    <w:p w:rsidR="00714F49" w:rsidRPr="00714F49" w:rsidRDefault="00714F49" w:rsidP="009769FB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769FB" w:rsidRPr="00714F49" w:rsidRDefault="009769FB" w:rsidP="009769FB">
      <w:pPr>
        <w:spacing w:after="12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14F49" w:rsidRPr="00714F49" w:rsidRDefault="00714F49" w:rsidP="009769FB">
      <w:pPr>
        <w:spacing w:after="120" w:line="240" w:lineRule="auto"/>
      </w:pPr>
      <w:r>
        <w:t>Kelt</w:t>
      </w:r>
      <w:proofErr w:type="gramStart"/>
      <w:r>
        <w:t>: …</w:t>
      </w:r>
      <w:proofErr w:type="gramEnd"/>
      <w:r>
        <w:t>……………</w:t>
      </w:r>
      <w:r w:rsidR="009769FB">
        <w:t>………………..</w:t>
      </w:r>
      <w:r>
        <w:t>..</w:t>
      </w:r>
      <w:r w:rsidRPr="00714F49">
        <w:t>……………….</w:t>
      </w:r>
    </w:p>
    <w:p w:rsidR="00714F49" w:rsidRPr="00714F49" w:rsidRDefault="009769FB" w:rsidP="009769FB">
      <w:pPr>
        <w:tabs>
          <w:tab w:val="left" w:pos="0"/>
          <w:tab w:val="center" w:pos="7088"/>
        </w:tabs>
        <w:spacing w:after="0" w:line="240" w:lineRule="auto"/>
      </w:pPr>
      <w:r>
        <w:tab/>
      </w:r>
      <w:r w:rsidR="00714F49" w:rsidRPr="00714F49">
        <w:t>………………</w:t>
      </w:r>
      <w:r>
        <w:t>………………………….</w:t>
      </w:r>
      <w:r w:rsidR="00714F49" w:rsidRPr="00714F49">
        <w:t>………….</w:t>
      </w:r>
    </w:p>
    <w:p w:rsidR="00714F49" w:rsidRDefault="00714F49" w:rsidP="009769FB">
      <w:pPr>
        <w:tabs>
          <w:tab w:val="left" w:pos="0"/>
          <w:tab w:val="center" w:pos="7088"/>
        </w:tabs>
        <w:spacing w:after="0" w:line="240" w:lineRule="auto"/>
      </w:pPr>
      <w:r>
        <w:tab/>
      </w:r>
      <w:r w:rsidRPr="00714F49">
        <w:t>Aláírás</w:t>
      </w:r>
    </w:p>
    <w:p w:rsidR="009769FB" w:rsidRPr="009769FB" w:rsidRDefault="009769FB" w:rsidP="009769FB">
      <w:pPr>
        <w:tabs>
          <w:tab w:val="center" w:pos="0"/>
        </w:tabs>
        <w:spacing w:after="0" w:line="240" w:lineRule="auto"/>
        <w:rPr>
          <w:rFonts w:eastAsia="Times New Roman" w:cs="Arial"/>
          <w:lang w:eastAsia="hu-HU"/>
        </w:rPr>
      </w:pPr>
      <w:r w:rsidRPr="009769FB">
        <w:rPr>
          <w:sz w:val="18"/>
          <w:szCs w:val="18"/>
        </w:rPr>
        <w:t>* kívánt rész aláhúzandó</w:t>
      </w:r>
      <w:bookmarkStart w:id="0" w:name="_GoBack"/>
      <w:bookmarkEnd w:id="0"/>
    </w:p>
    <w:sectPr w:rsidR="009769FB" w:rsidRPr="0097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1D0AF8"/>
    <w:multiLevelType w:val="hybridMultilevel"/>
    <w:tmpl w:val="242029C6"/>
    <w:lvl w:ilvl="0" w:tplc="DE9235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49"/>
    <w:rsid w:val="006F1569"/>
    <w:rsid w:val="00714F49"/>
    <w:rsid w:val="009769FB"/>
    <w:rsid w:val="00D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B0CA3-2B40-4D31-AAA5-1393763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14F49"/>
    <w:pPr>
      <w:keepNext/>
      <w:numPr>
        <w:numId w:val="2"/>
      </w:numPr>
      <w:tabs>
        <w:tab w:val="num" w:pos="360"/>
      </w:tabs>
      <w:suppressAutoHyphens/>
      <w:autoSpaceDE w:val="0"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4F4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714F4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714F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714F4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14F49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976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Éva</dc:creator>
  <cp:keywords/>
  <dc:description/>
  <cp:lastModifiedBy>Péter Éva</cp:lastModifiedBy>
  <cp:revision>1</cp:revision>
  <dcterms:created xsi:type="dcterms:W3CDTF">2016-05-27T08:45:00Z</dcterms:created>
  <dcterms:modified xsi:type="dcterms:W3CDTF">2016-05-27T08:58:00Z</dcterms:modified>
</cp:coreProperties>
</file>