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69AD" w14:textId="4B3682C1" w:rsidR="00D41488" w:rsidRPr="00ED7BBE" w:rsidRDefault="00ED7BBE" w:rsidP="00ED7BBE">
      <w:pPr>
        <w:jc w:val="center"/>
        <w:rPr>
          <w:rFonts w:ascii="Calibri" w:hAnsi="Calibri" w:cs="Calibri"/>
          <w:b/>
          <w:bCs/>
        </w:rPr>
      </w:pPr>
      <w:r w:rsidRPr="00ED7BBE">
        <w:rPr>
          <w:rFonts w:ascii="Calibri" w:hAnsi="Calibri" w:cs="Calibri"/>
          <w:b/>
          <w:bCs/>
        </w:rPr>
        <w:t>Nyíregyháza Megyei Jogú Város Önkormányzata</w:t>
      </w:r>
    </w:p>
    <w:p w14:paraId="2F161AE7" w14:textId="66D02565" w:rsidR="00ED7BBE" w:rsidRPr="00ED7BBE" w:rsidRDefault="00ED7BBE" w:rsidP="00ED7BBE">
      <w:pPr>
        <w:jc w:val="center"/>
        <w:rPr>
          <w:rFonts w:ascii="Calibri" w:hAnsi="Calibri" w:cs="Calibri"/>
          <w:b/>
          <w:bCs/>
        </w:rPr>
      </w:pPr>
      <w:r w:rsidRPr="00ED7BBE">
        <w:rPr>
          <w:rFonts w:ascii="Calibri" w:hAnsi="Calibri" w:cs="Calibri"/>
          <w:b/>
          <w:bCs/>
        </w:rPr>
        <w:t>nyilvános pályázatot hirdet a</w:t>
      </w:r>
    </w:p>
    <w:p w14:paraId="1FA1FBD8" w14:textId="4BF261A4" w:rsidR="00ED7BBE" w:rsidRDefault="00ED7BBE" w:rsidP="00ED7BBE">
      <w:pPr>
        <w:jc w:val="center"/>
        <w:rPr>
          <w:rFonts w:ascii="Calibri" w:hAnsi="Calibri" w:cs="Calibri"/>
          <w:b/>
          <w:bCs/>
        </w:rPr>
      </w:pPr>
      <w:r w:rsidRPr="00ED7BBE">
        <w:rPr>
          <w:rFonts w:ascii="Calibri" w:hAnsi="Calibri" w:cs="Calibri"/>
          <w:b/>
          <w:bCs/>
        </w:rPr>
        <w:t>4400 Nyíregyháza, Csaló köz 2/A. szám alatt található</w:t>
      </w:r>
      <w:r w:rsidR="00E21BAF">
        <w:rPr>
          <w:rFonts w:ascii="Calibri" w:hAnsi="Calibri" w:cs="Calibri"/>
          <w:b/>
          <w:bCs/>
        </w:rPr>
        <w:t xml:space="preserve"> </w:t>
      </w:r>
      <w:r w:rsidR="00574176">
        <w:rPr>
          <w:rFonts w:ascii="Calibri" w:hAnsi="Calibri" w:cs="Calibri"/>
          <w:b/>
          <w:bCs/>
        </w:rPr>
        <w:t>„</w:t>
      </w:r>
      <w:r w:rsidR="00E21BAF">
        <w:rPr>
          <w:rFonts w:ascii="Calibri" w:hAnsi="Calibri" w:cs="Calibri"/>
          <w:b/>
          <w:bCs/>
        </w:rPr>
        <w:t xml:space="preserve">Ózon </w:t>
      </w:r>
      <w:proofErr w:type="gramStart"/>
      <w:r w:rsidR="00E21BAF">
        <w:rPr>
          <w:rFonts w:ascii="Calibri" w:hAnsi="Calibri" w:cs="Calibri"/>
          <w:b/>
          <w:bCs/>
        </w:rPr>
        <w:t>Hotel</w:t>
      </w:r>
      <w:r w:rsidR="00574176">
        <w:rPr>
          <w:rFonts w:ascii="Calibri" w:hAnsi="Calibri" w:cs="Calibri"/>
          <w:b/>
          <w:bCs/>
        </w:rPr>
        <w:t>”</w:t>
      </w:r>
      <w:r w:rsidR="00E21BAF">
        <w:rPr>
          <w:rFonts w:ascii="Calibri" w:hAnsi="Calibri" w:cs="Calibri"/>
          <w:b/>
          <w:bCs/>
        </w:rPr>
        <w:t>*</w:t>
      </w:r>
      <w:proofErr w:type="gramEnd"/>
      <w:r w:rsidR="00E21BAF">
        <w:rPr>
          <w:rFonts w:ascii="Calibri" w:hAnsi="Calibri" w:cs="Calibri"/>
          <w:b/>
          <w:bCs/>
        </w:rPr>
        <w:t xml:space="preserve">** </w:t>
      </w:r>
      <w:r w:rsidR="00574176">
        <w:rPr>
          <w:rFonts w:ascii="Calibri" w:hAnsi="Calibri" w:cs="Calibri"/>
          <w:b/>
          <w:bCs/>
        </w:rPr>
        <w:t>és „Vadászház”</w:t>
      </w:r>
      <w:r w:rsidR="00E42A89">
        <w:rPr>
          <w:rFonts w:ascii="Calibri" w:hAnsi="Calibri" w:cs="Calibri"/>
          <w:b/>
          <w:bCs/>
        </w:rPr>
        <w:t xml:space="preserve"> </w:t>
      </w:r>
      <w:r w:rsidRPr="00ED7BBE">
        <w:rPr>
          <w:rFonts w:ascii="Calibri" w:hAnsi="Calibri" w:cs="Calibri"/>
          <w:b/>
          <w:bCs/>
        </w:rPr>
        <w:t>önkormányzati tulajdonú ingatlan bérbeadás útján történő hasznosítására</w:t>
      </w:r>
    </w:p>
    <w:p w14:paraId="2076C70F" w14:textId="77777777" w:rsidR="0064330C" w:rsidRDefault="0064330C" w:rsidP="00ED7BBE">
      <w:pPr>
        <w:jc w:val="center"/>
        <w:rPr>
          <w:rFonts w:ascii="Calibri" w:hAnsi="Calibri" w:cs="Calibri"/>
          <w:b/>
          <w:bCs/>
        </w:rPr>
      </w:pPr>
    </w:p>
    <w:p w14:paraId="794D63AF" w14:textId="2C98B3B6" w:rsidR="00ED7BBE" w:rsidRDefault="0064330C" w:rsidP="00E42A89">
      <w:pPr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58CF147D" wp14:editId="2B13E193">
            <wp:extent cx="5760720" cy="4320540"/>
            <wp:effectExtent l="0" t="0" r="0" b="3810"/>
            <wp:docPr id="3" name="Kép 2" descr="Szálloda Ozoon Nyíregyháza, Magyarország - foglalás most, 2026-as á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álloda Ozoon Nyíregyháza, Magyarország - foglalás most, 2026-as ár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0502A" w14:textId="6376B11D" w:rsidR="00ED7BBE" w:rsidRDefault="00ED7BBE" w:rsidP="00ED7BBE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ED7BBE">
        <w:rPr>
          <w:rFonts w:ascii="Calibri" w:hAnsi="Calibri" w:cs="Calibri"/>
          <w:b/>
          <w:bCs/>
          <w:u w:val="single"/>
        </w:rPr>
        <w:t>A pályázat tárgya</w:t>
      </w:r>
    </w:p>
    <w:p w14:paraId="4329F762" w14:textId="79330C81" w:rsidR="0048611C" w:rsidRDefault="00ED7BBE" w:rsidP="00ED7BB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Nyíregyháza Megyei Jogú Város Önkormányzata </w:t>
      </w:r>
      <w:r w:rsidR="00DE0E2E">
        <w:rPr>
          <w:rFonts w:ascii="Calibri" w:hAnsi="Calibri" w:cs="Calibri"/>
        </w:rPr>
        <w:t>5+5</w:t>
      </w:r>
      <w:r>
        <w:rPr>
          <w:rFonts w:ascii="Calibri" w:hAnsi="Calibri" w:cs="Calibri"/>
        </w:rPr>
        <w:t xml:space="preserve"> éves határozott időtartamra bérbe kívánja adni az 1/1 arányban tulajdonát képező, </w:t>
      </w:r>
      <w:r w:rsidR="00E21BAF">
        <w:rPr>
          <w:rFonts w:ascii="Calibri" w:hAnsi="Calibri" w:cs="Calibri"/>
        </w:rPr>
        <w:t xml:space="preserve">Ózon Hotel *** </w:t>
      </w:r>
      <w:r w:rsidR="00574176">
        <w:rPr>
          <w:rFonts w:ascii="Calibri" w:hAnsi="Calibri" w:cs="Calibri"/>
        </w:rPr>
        <w:t>és Vadászház</w:t>
      </w:r>
      <w:r w:rsidR="00773011">
        <w:rPr>
          <w:rFonts w:ascii="Calibri" w:hAnsi="Calibri" w:cs="Calibri"/>
        </w:rPr>
        <w:t xml:space="preserve"> ingatlant. Az ikonikus ingatlan zöldövezetben a </w:t>
      </w:r>
      <w:r w:rsidR="00E21BAF" w:rsidRPr="00831A56">
        <w:rPr>
          <w:rFonts w:ascii="Calibri" w:hAnsi="Calibri" w:cs="Calibri"/>
        </w:rPr>
        <w:t>Sóstói erdő</w:t>
      </w:r>
      <w:r w:rsidR="00773011">
        <w:rPr>
          <w:rFonts w:ascii="Calibri" w:hAnsi="Calibri" w:cs="Calibri"/>
        </w:rPr>
        <w:t>ben a lakosság által közkedvelt tornapálya melletti</w:t>
      </w:r>
      <w:r w:rsidR="00E21BAF" w:rsidRPr="00831A56">
        <w:rPr>
          <w:rFonts w:ascii="Calibri" w:hAnsi="Calibri" w:cs="Calibri"/>
        </w:rPr>
        <w:t xml:space="preserve"> tisztá</w:t>
      </w:r>
      <w:r w:rsidR="00773011">
        <w:rPr>
          <w:rFonts w:ascii="Calibri" w:hAnsi="Calibri" w:cs="Calibri"/>
        </w:rPr>
        <w:t xml:space="preserve">son fekszik, csendes, nyugodt erdei környezetben, távol a nagy város zajától. </w:t>
      </w:r>
    </w:p>
    <w:p w14:paraId="7F7EA8DF" w14:textId="787A02BA" w:rsidR="00ED7BBE" w:rsidRDefault="00ED7BBE" w:rsidP="00ED7BBE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ED7BBE">
        <w:rPr>
          <w:rFonts w:ascii="Calibri" w:hAnsi="Calibri" w:cs="Calibri"/>
          <w:b/>
          <w:bCs/>
          <w:u w:val="single"/>
        </w:rPr>
        <w:t>Az ingatlan bemutatása</w:t>
      </w:r>
    </w:p>
    <w:p w14:paraId="14E07EBC" w14:textId="7AC1747D" w:rsidR="00371A0A" w:rsidRPr="00371A0A" w:rsidRDefault="00371A0A" w:rsidP="00371A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77301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szálloda</w:t>
      </w:r>
      <w:r w:rsidRPr="00371A0A">
        <w:rPr>
          <w:rFonts w:ascii="Calibri" w:hAnsi="Calibri" w:cs="Calibri"/>
        </w:rPr>
        <w:t xml:space="preserve"> </w:t>
      </w:r>
      <w:r w:rsidR="00773011">
        <w:rPr>
          <w:rFonts w:ascii="Calibri" w:hAnsi="Calibri" w:cs="Calibri"/>
        </w:rPr>
        <w:t xml:space="preserve">a Nyíregyházi Állatpark üzemeltetésében három csillagos minősítést kapva szolgálta a turizmust magas kihasználtság mellett. </w:t>
      </w:r>
      <w:r w:rsidRPr="00371A0A">
        <w:rPr>
          <w:rFonts w:ascii="Calibri" w:hAnsi="Calibri" w:cs="Calibri"/>
        </w:rPr>
        <w:t xml:space="preserve"> </w:t>
      </w:r>
    </w:p>
    <w:p w14:paraId="0E43FE0D" w14:textId="08F62A24" w:rsidR="00371A0A" w:rsidRPr="00371A0A" w:rsidRDefault="001000C4" w:rsidP="00371A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hotel k</w:t>
      </w:r>
      <w:r w:rsidR="00371A0A" w:rsidRPr="00371A0A">
        <w:rPr>
          <w:rFonts w:ascii="Calibri" w:hAnsi="Calibri" w:cs="Calibri"/>
        </w:rPr>
        <w:t xml:space="preserve">ényelmes, </w:t>
      </w:r>
      <w:r w:rsidR="00773011">
        <w:rPr>
          <w:rFonts w:ascii="Calibri" w:hAnsi="Calibri" w:cs="Calibri"/>
        </w:rPr>
        <w:t>jól</w:t>
      </w:r>
      <w:r w:rsidR="00371A0A" w:rsidRPr="00371A0A">
        <w:rPr>
          <w:rFonts w:ascii="Calibri" w:hAnsi="Calibri" w:cs="Calibri"/>
        </w:rPr>
        <w:t xml:space="preserve"> felszerelt szobái barátságos légkör</w:t>
      </w:r>
      <w:r w:rsidR="00773011">
        <w:rPr>
          <w:rFonts w:ascii="Calibri" w:hAnsi="Calibri" w:cs="Calibri"/>
        </w:rPr>
        <w:t>t</w:t>
      </w:r>
      <w:r w:rsidR="00371A0A" w:rsidRPr="00371A0A">
        <w:rPr>
          <w:rFonts w:ascii="Calibri" w:hAnsi="Calibri" w:cs="Calibri"/>
        </w:rPr>
        <w:t xml:space="preserve"> garantál</w:t>
      </w:r>
      <w:r w:rsidR="00773011">
        <w:rPr>
          <w:rFonts w:ascii="Calibri" w:hAnsi="Calibri" w:cs="Calibri"/>
        </w:rPr>
        <w:t>nak</w:t>
      </w:r>
      <w:r w:rsidR="00371A0A" w:rsidRPr="00371A0A">
        <w:rPr>
          <w:rFonts w:ascii="Calibri" w:hAnsi="Calibri" w:cs="Calibri"/>
        </w:rPr>
        <w:t>. A</w:t>
      </w:r>
      <w:r w:rsidR="00773011">
        <w:rPr>
          <w:rFonts w:ascii="Calibri" w:hAnsi="Calibri" w:cs="Calibri"/>
        </w:rPr>
        <w:t>z erdei tornapálya</w:t>
      </w:r>
      <w:r w:rsidR="00083E91">
        <w:rPr>
          <w:rFonts w:ascii="Calibri" w:hAnsi="Calibri" w:cs="Calibri"/>
        </w:rPr>
        <w:t>,</w:t>
      </w:r>
      <w:r w:rsidR="00371A0A" w:rsidRPr="00371A0A">
        <w:rPr>
          <w:rFonts w:ascii="Calibri" w:hAnsi="Calibri" w:cs="Calibri"/>
        </w:rPr>
        <w:t xml:space="preserve"> környező erdei sétányok, kerékpáros útvonalak és szabadtéri programlehetőségek aktív kikapcsolódást kínálnak a természet szerelmeseinek.</w:t>
      </w:r>
    </w:p>
    <w:p w14:paraId="7905F929" w14:textId="1CFE1AB7" w:rsidR="00ED7BBE" w:rsidRDefault="00FB27C6" w:rsidP="00ED7BB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Az úttest az ingatlan előtt aszfaltozott, egysávos. Személygépkocsival parkolni a</w:t>
      </w:r>
      <w:r w:rsidR="00773011">
        <w:rPr>
          <w:rFonts w:ascii="Calibri" w:hAnsi="Calibri" w:cs="Calibri"/>
        </w:rPr>
        <w:t xml:space="preserve"> bekerített </w:t>
      </w:r>
      <w:r>
        <w:rPr>
          <w:rFonts w:ascii="Calibri" w:hAnsi="Calibri" w:cs="Calibri"/>
        </w:rPr>
        <w:t>ingatlan előtt lehet.</w:t>
      </w:r>
    </w:p>
    <w:p w14:paraId="1A5838C5" w14:textId="168D1774" w:rsidR="00BC16CB" w:rsidRDefault="00BC16CB" w:rsidP="00ED7BBE">
      <w:pPr>
        <w:jc w:val="both"/>
        <w:rPr>
          <w:rFonts w:ascii="Calibri" w:hAnsi="Calibri" w:cs="Calibri"/>
          <w:b/>
          <w:bCs/>
        </w:rPr>
      </w:pPr>
      <w:r w:rsidRPr="00BC16CB">
        <w:rPr>
          <w:rFonts w:ascii="Calibri" w:hAnsi="Calibri" w:cs="Calibri"/>
          <w:b/>
          <w:bCs/>
        </w:rPr>
        <w:t>Az ingatlanon álló hotel és étterem</w:t>
      </w:r>
    </w:p>
    <w:p w14:paraId="43120498" w14:textId="5C07ED88" w:rsidR="00696C8B" w:rsidRDefault="00696C8B" w:rsidP="00696C8B">
      <w:pPr>
        <w:jc w:val="both"/>
        <w:rPr>
          <w:rFonts w:ascii="Calibri" w:hAnsi="Calibri" w:cs="Calibri"/>
        </w:rPr>
      </w:pPr>
      <w:r w:rsidRPr="00696C8B">
        <w:rPr>
          <w:rFonts w:ascii="Calibri" w:hAnsi="Calibri" w:cs="Calibri"/>
        </w:rPr>
        <w:t xml:space="preserve">Az </w:t>
      </w:r>
      <w:r>
        <w:rPr>
          <w:rFonts w:ascii="Calibri" w:hAnsi="Calibri" w:cs="Calibri"/>
        </w:rPr>
        <w:t>Ó</w:t>
      </w:r>
      <w:r w:rsidRPr="00696C8B">
        <w:rPr>
          <w:rFonts w:ascii="Calibri" w:hAnsi="Calibri" w:cs="Calibri"/>
        </w:rPr>
        <w:t xml:space="preserve">zon Hotel </w:t>
      </w:r>
      <w:r w:rsidR="00773011">
        <w:rPr>
          <w:rFonts w:ascii="Calibri" w:hAnsi="Calibri" w:cs="Calibri"/>
        </w:rPr>
        <w:t>20</w:t>
      </w:r>
      <w:r w:rsidRPr="00696C8B">
        <w:rPr>
          <w:rFonts w:ascii="Calibri" w:hAnsi="Calibri" w:cs="Calibri"/>
        </w:rPr>
        <w:t xml:space="preserve"> szobával rendelkezik, és hozzávetőlegesen egy 25 perces sétára található a Nyíregyházi Állatpark</w:t>
      </w:r>
      <w:r>
        <w:rPr>
          <w:rFonts w:ascii="Calibri" w:hAnsi="Calibri" w:cs="Calibri"/>
        </w:rPr>
        <w:t>t</w:t>
      </w:r>
      <w:r w:rsidRPr="00696C8B">
        <w:rPr>
          <w:rFonts w:ascii="Calibri" w:hAnsi="Calibri" w:cs="Calibri"/>
        </w:rPr>
        <w:t>ól</w:t>
      </w:r>
      <w:r>
        <w:rPr>
          <w:rFonts w:ascii="Calibri" w:hAnsi="Calibri" w:cs="Calibri"/>
        </w:rPr>
        <w:t>, az Aquarius Élmény- és Parkfürdőtől, illetve a Sóstói Múzeumfalutól.</w:t>
      </w:r>
      <w:r w:rsidRPr="00696C8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Pr="00696C8B">
        <w:rPr>
          <w:rFonts w:ascii="Calibri" w:hAnsi="Calibri" w:cs="Calibri"/>
        </w:rPr>
        <w:t xml:space="preserve"> hotel</w:t>
      </w:r>
      <w:r w:rsidR="00FE1F5D">
        <w:rPr>
          <w:rFonts w:ascii="Calibri" w:hAnsi="Calibri" w:cs="Calibri"/>
        </w:rPr>
        <w:t>től</w:t>
      </w:r>
      <w:r w:rsidRPr="00696C8B">
        <w:rPr>
          <w:rFonts w:ascii="Calibri" w:hAnsi="Calibri" w:cs="Calibri"/>
        </w:rPr>
        <w:t xml:space="preserve"> 3 km-re </w:t>
      </w:r>
      <w:r w:rsidR="00FE1F5D">
        <w:rPr>
          <w:rFonts w:ascii="Calibri" w:hAnsi="Calibri" w:cs="Calibri"/>
        </w:rPr>
        <w:t>van</w:t>
      </w:r>
      <w:r>
        <w:rPr>
          <w:rFonts w:ascii="Calibri" w:hAnsi="Calibri" w:cs="Calibri"/>
        </w:rPr>
        <w:t xml:space="preserve"> nyíregyházi</w:t>
      </w:r>
      <w:r w:rsidR="00FE1F5D">
        <w:rPr>
          <w:rFonts w:ascii="Calibri" w:hAnsi="Calibri" w:cs="Calibri"/>
        </w:rPr>
        <w:t xml:space="preserve"> belváros, számos turistákat vonzó különleges élménnyel. </w:t>
      </w:r>
      <w:r>
        <w:rPr>
          <w:rFonts w:ascii="Calibri" w:hAnsi="Calibri" w:cs="Calibri"/>
        </w:rPr>
        <w:t xml:space="preserve"> </w:t>
      </w:r>
    </w:p>
    <w:p w14:paraId="25471D27" w14:textId="797D1426" w:rsidR="00696C8B" w:rsidRPr="00696C8B" w:rsidRDefault="00696C8B" w:rsidP="00696C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FE1F5D">
        <w:rPr>
          <w:rFonts w:ascii="Calibri" w:hAnsi="Calibri" w:cs="Calibri"/>
        </w:rPr>
        <w:t xml:space="preserve"> hotel</w:t>
      </w:r>
      <w:r>
        <w:rPr>
          <w:rFonts w:ascii="Calibri" w:hAnsi="Calibri" w:cs="Calibri"/>
        </w:rPr>
        <w:t xml:space="preserve"> földszintjén</w:t>
      </w:r>
      <w:r w:rsidR="00FE1F5D">
        <w:rPr>
          <w:rFonts w:ascii="Calibri" w:hAnsi="Calibri" w:cs="Calibri"/>
        </w:rPr>
        <w:t xml:space="preserve"> teraszos éttermi rész található, teljes felszereltséggel. A </w:t>
      </w:r>
      <w:r>
        <w:rPr>
          <w:rFonts w:ascii="Calibri" w:hAnsi="Calibri" w:cs="Calibri"/>
        </w:rPr>
        <w:t xml:space="preserve">szobák mindegyike </w:t>
      </w:r>
      <w:r w:rsidR="00FE1F5D" w:rsidRPr="00696C8B">
        <w:rPr>
          <w:rFonts w:ascii="Calibri" w:hAnsi="Calibri" w:cs="Calibri"/>
        </w:rPr>
        <w:t>klima</w:t>
      </w:r>
      <w:r w:rsidR="00FE1F5D">
        <w:rPr>
          <w:rFonts w:ascii="Calibri" w:hAnsi="Calibri" w:cs="Calibri"/>
        </w:rPr>
        <w:t>tizált, nagy része erkélyes</w:t>
      </w:r>
      <w:r w:rsidRPr="00696C8B">
        <w:rPr>
          <w:rFonts w:ascii="Calibri" w:hAnsi="Calibri" w:cs="Calibri"/>
        </w:rPr>
        <w:t>.</w:t>
      </w:r>
    </w:p>
    <w:p w14:paraId="50EE6F8C" w14:textId="381795DE" w:rsidR="00DE0E2E" w:rsidRDefault="00D47042" w:rsidP="00ED7BB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A Hotel épülete rendeltetésszerű használatra alkalmas, </w:t>
      </w:r>
      <w:r w:rsidR="00FE1F5D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zonban a </w:t>
      </w:r>
      <w:r w:rsidR="00FE1F5D">
        <w:rPr>
          <w:rFonts w:ascii="Calibri" w:hAnsi="Calibri" w:cs="Calibri"/>
        </w:rPr>
        <w:t xml:space="preserve">biztonságos </w:t>
      </w:r>
      <w:r>
        <w:rPr>
          <w:rFonts w:ascii="Calibri" w:hAnsi="Calibri" w:cs="Calibri"/>
        </w:rPr>
        <w:t>üzemeltetés</w:t>
      </w:r>
      <w:r w:rsidR="00FE1F5D">
        <w:rPr>
          <w:rFonts w:ascii="Calibri" w:hAnsi="Calibri" w:cs="Calibri"/>
        </w:rPr>
        <w:t xml:space="preserve"> bizonyos közművek karbantartását, felújítását </w:t>
      </w:r>
      <w:r w:rsidR="00C553E6">
        <w:rPr>
          <w:rFonts w:ascii="Calibri" w:hAnsi="Calibri" w:cs="Calibri"/>
        </w:rPr>
        <w:t xml:space="preserve">igényli. </w:t>
      </w:r>
    </w:p>
    <w:p w14:paraId="7F9EC41F" w14:textId="6AD19D90" w:rsidR="00BC16CB" w:rsidRDefault="00BC16CB" w:rsidP="00ED7BBE">
      <w:pPr>
        <w:jc w:val="both"/>
        <w:rPr>
          <w:rFonts w:ascii="Calibri" w:hAnsi="Calibri" w:cs="Calibri"/>
          <w:b/>
          <w:bCs/>
        </w:rPr>
      </w:pPr>
      <w:r w:rsidRPr="00BC16CB">
        <w:rPr>
          <w:rFonts w:ascii="Calibri" w:hAnsi="Calibri" w:cs="Calibri"/>
          <w:b/>
          <w:bCs/>
        </w:rPr>
        <w:t xml:space="preserve">Az ingatlanon álló </w:t>
      </w:r>
      <w:r w:rsidR="00C553E6">
        <w:rPr>
          <w:rFonts w:ascii="Calibri" w:hAnsi="Calibri" w:cs="Calibri"/>
          <w:b/>
          <w:bCs/>
        </w:rPr>
        <w:t>V</w:t>
      </w:r>
      <w:r w:rsidRPr="00BC16CB">
        <w:rPr>
          <w:rFonts w:ascii="Calibri" w:hAnsi="Calibri" w:cs="Calibri"/>
          <w:b/>
          <w:bCs/>
        </w:rPr>
        <w:t>adászház</w:t>
      </w:r>
    </w:p>
    <w:p w14:paraId="472C7E2F" w14:textId="7286D8EA" w:rsidR="002C01DE" w:rsidRPr="002C01DE" w:rsidRDefault="002C01DE" w:rsidP="00ED7BB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Vadászház 14 szobával, főzőkonyhával és kb. 80 m</w:t>
      </w:r>
      <w:r w:rsidRPr="002C01DE">
        <w:rPr>
          <w:rFonts w:ascii="Calibri" w:hAnsi="Calibri" w:cs="Calibri"/>
          <w:vertAlign w:val="superscript"/>
        </w:rPr>
        <w:t>2</w:t>
      </w:r>
      <w:r w:rsidR="00C553E6">
        <w:rPr>
          <w:rFonts w:ascii="Calibri" w:hAnsi="Calibri" w:cs="Calibri"/>
        </w:rPr>
        <w:t>-es éttermi résszel/rendezvényekre alkalmas térrel</w:t>
      </w:r>
      <w:r>
        <w:rPr>
          <w:rFonts w:ascii="Calibri" w:hAnsi="Calibri" w:cs="Calibri"/>
        </w:rPr>
        <w:t xml:space="preserve"> rendelkezik.</w:t>
      </w:r>
      <w:r w:rsidR="00C553E6">
        <w:rPr>
          <w:rFonts w:ascii="Calibri" w:hAnsi="Calibri" w:cs="Calibri"/>
        </w:rPr>
        <w:t xml:space="preserve"> Ez az ingatlan rész viszont több éve használaton kívül van, kvázi raktárként funkcionált. Ennek értelmében</w:t>
      </w:r>
      <w:r>
        <w:rPr>
          <w:rFonts w:ascii="Calibri" w:hAnsi="Calibri" w:cs="Calibri"/>
        </w:rPr>
        <w:t xml:space="preserve"> teljes felújításra szorul</w:t>
      </w:r>
      <w:r w:rsidR="00C553E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41E94449" w14:textId="6856E14A" w:rsidR="001000C4" w:rsidRPr="00B07801" w:rsidRDefault="00BC16CB" w:rsidP="00ED7BBE">
      <w:pPr>
        <w:jc w:val="both"/>
        <w:rPr>
          <w:rFonts w:ascii="Calibri" w:hAnsi="Calibri" w:cs="Calibri"/>
          <w:b/>
          <w:bCs/>
          <w:i/>
          <w:iCs/>
        </w:rPr>
      </w:pPr>
      <w:r w:rsidRPr="00B07801">
        <w:rPr>
          <w:rFonts w:ascii="Calibri" w:hAnsi="Calibri" w:cs="Calibri"/>
          <w:b/>
          <w:bCs/>
          <w:i/>
          <w:iCs/>
        </w:rPr>
        <w:t xml:space="preserve">Az </w:t>
      </w:r>
      <w:r w:rsidR="00B07801" w:rsidRPr="00B07801">
        <w:rPr>
          <w:rFonts w:ascii="Calibri" w:hAnsi="Calibri" w:cs="Calibri"/>
          <w:b/>
          <w:bCs/>
          <w:i/>
          <w:iCs/>
        </w:rPr>
        <w:t>ingatlanegyüttes a</w:t>
      </w:r>
      <w:r w:rsidRPr="00B07801">
        <w:rPr>
          <w:rFonts w:ascii="Calibri" w:hAnsi="Calibri" w:cs="Calibri"/>
          <w:b/>
          <w:bCs/>
          <w:i/>
          <w:iCs/>
        </w:rPr>
        <w:t xml:space="preserve"> kiíróval egyeztetett időpontban a helyszínen megtekinthető.</w:t>
      </w:r>
    </w:p>
    <w:p w14:paraId="24985808" w14:textId="680A31A0" w:rsidR="00BC16CB" w:rsidRDefault="00BC16CB" w:rsidP="00BC16CB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BC16CB">
        <w:rPr>
          <w:rFonts w:ascii="Calibri" w:hAnsi="Calibri" w:cs="Calibri"/>
          <w:b/>
          <w:bCs/>
          <w:u w:val="single"/>
        </w:rPr>
        <w:t>A bérbeadás célja</w:t>
      </w:r>
    </w:p>
    <w:p w14:paraId="397E9BEC" w14:textId="4EF05FE5" w:rsidR="00A56FFB" w:rsidRDefault="00A56FFB" w:rsidP="00BC16C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Bérlő a bérleti időtartam alatt köteles </w:t>
      </w:r>
      <w:r w:rsidR="00FF4A40">
        <w:rPr>
          <w:rFonts w:ascii="Calibri" w:hAnsi="Calibri" w:cs="Calibri"/>
        </w:rPr>
        <w:t>az ingatlanok</w:t>
      </w:r>
      <w:r w:rsidR="00ED0224">
        <w:rPr>
          <w:rFonts w:ascii="Calibri" w:hAnsi="Calibri" w:cs="Calibri"/>
        </w:rPr>
        <w:t>at</w:t>
      </w:r>
      <w:r w:rsidR="00FF4A40">
        <w:rPr>
          <w:rFonts w:ascii="Calibri" w:hAnsi="Calibri" w:cs="Calibri"/>
        </w:rPr>
        <w:t xml:space="preserve"> a rendeltetésüknek megfelelő </w:t>
      </w:r>
      <w:r>
        <w:rPr>
          <w:rFonts w:ascii="Calibri" w:hAnsi="Calibri" w:cs="Calibri"/>
        </w:rPr>
        <w:t xml:space="preserve">célra használni, </w:t>
      </w:r>
      <w:r w:rsidR="00FF4A40">
        <w:rPr>
          <w:rFonts w:ascii="Calibri" w:hAnsi="Calibri" w:cs="Calibri"/>
        </w:rPr>
        <w:t>valamint tekintettel arra, hogy az ingatlan</w:t>
      </w:r>
      <w:r w:rsidR="00ED0224">
        <w:rPr>
          <w:rFonts w:ascii="Calibri" w:hAnsi="Calibri" w:cs="Calibri"/>
        </w:rPr>
        <w:t>ok</w:t>
      </w:r>
      <w:r w:rsidR="00FF4A40">
        <w:rPr>
          <w:rFonts w:ascii="Calibri" w:hAnsi="Calibri" w:cs="Calibri"/>
        </w:rPr>
        <w:t xml:space="preserve"> </w:t>
      </w:r>
      <w:r w:rsidR="00C553E6">
        <w:rPr>
          <w:rFonts w:ascii="Calibri" w:hAnsi="Calibri" w:cs="Calibri"/>
        </w:rPr>
        <w:t>„</w:t>
      </w:r>
      <w:r w:rsidR="00FF4A40">
        <w:rPr>
          <w:rFonts w:ascii="Calibri" w:hAnsi="Calibri" w:cs="Calibri"/>
        </w:rPr>
        <w:t>N</w:t>
      </w:r>
      <w:r w:rsidR="00C553E6">
        <w:rPr>
          <w:rFonts w:ascii="Calibri" w:hAnsi="Calibri" w:cs="Calibri"/>
        </w:rPr>
        <w:t>ATURA</w:t>
      </w:r>
      <w:r w:rsidR="00FF4A40">
        <w:rPr>
          <w:rFonts w:ascii="Calibri" w:hAnsi="Calibri" w:cs="Calibri"/>
        </w:rPr>
        <w:t xml:space="preserve"> 2000</w:t>
      </w:r>
      <w:r w:rsidR="00C553E6">
        <w:rPr>
          <w:rFonts w:ascii="Calibri" w:hAnsi="Calibri" w:cs="Calibri"/>
        </w:rPr>
        <w:t>”</w:t>
      </w:r>
      <w:r w:rsidR="00FF4A40">
        <w:rPr>
          <w:rFonts w:ascii="Calibri" w:hAnsi="Calibri" w:cs="Calibri"/>
        </w:rPr>
        <w:t xml:space="preserve"> jellegű terület</w:t>
      </w:r>
      <w:r w:rsidR="00ED0224">
        <w:rPr>
          <w:rFonts w:ascii="Calibri" w:hAnsi="Calibri" w:cs="Calibri"/>
        </w:rPr>
        <w:t>e</w:t>
      </w:r>
      <w:r w:rsidR="00C553E6">
        <w:rPr>
          <w:rFonts w:ascii="Calibri" w:hAnsi="Calibri" w:cs="Calibri"/>
        </w:rPr>
        <w:t>n fekszenek</w:t>
      </w:r>
      <w:r w:rsidR="00FF4A40">
        <w:rPr>
          <w:rFonts w:ascii="Calibri" w:hAnsi="Calibri" w:cs="Calibri"/>
        </w:rPr>
        <w:t xml:space="preserve">, köteles </w:t>
      </w:r>
      <w:r>
        <w:rPr>
          <w:rFonts w:ascii="Calibri" w:hAnsi="Calibri" w:cs="Calibri"/>
        </w:rPr>
        <w:t>a növényvédelmi előírások szerint az</w:t>
      </w:r>
      <w:r w:rsidR="00C553E6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 gondozni, karbantartani, állagának megóvásáról gondoskodni.</w:t>
      </w:r>
    </w:p>
    <w:p w14:paraId="19CE0365" w14:textId="6094071F" w:rsidR="00A56FFB" w:rsidRDefault="00A56FFB" w:rsidP="00A56FFB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A56FFB">
        <w:rPr>
          <w:rFonts w:ascii="Calibri" w:hAnsi="Calibri" w:cs="Calibri"/>
          <w:b/>
          <w:bCs/>
          <w:u w:val="single"/>
        </w:rPr>
        <w:t>Karbantartás, állagmegóvás, beruházások/felújítások</w:t>
      </w:r>
    </w:p>
    <w:p w14:paraId="1126FF52" w14:textId="77777777" w:rsidR="004F5F11" w:rsidRDefault="004F5F11" w:rsidP="004F5F11">
      <w:pPr>
        <w:pStyle w:val="Listaszerbekezds"/>
        <w:ind w:left="284"/>
        <w:jc w:val="both"/>
        <w:rPr>
          <w:rFonts w:ascii="Calibri" w:hAnsi="Calibri" w:cs="Calibri"/>
          <w:b/>
          <w:bCs/>
          <w:u w:val="single"/>
        </w:rPr>
      </w:pPr>
    </w:p>
    <w:p w14:paraId="0D7142D6" w14:textId="2238B341" w:rsidR="00A56FFB" w:rsidRDefault="007A3CFF" w:rsidP="007A3CFF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Bérlő az ingatlanon felújításnak, beruházásnak minősülő tevékenységet csak Bérbeadó előzetes írásbeli hozzájárulása alapján végezhet oly módon, hogy Bérlő és Bérbeadó a </w:t>
      </w:r>
      <w:r w:rsidR="004F5F11">
        <w:rPr>
          <w:rFonts w:ascii="Calibri" w:hAnsi="Calibri" w:cs="Calibri"/>
        </w:rPr>
        <w:t>B</w:t>
      </w:r>
      <w:r>
        <w:rPr>
          <w:rFonts w:ascii="Calibri" w:hAnsi="Calibri" w:cs="Calibri"/>
        </w:rPr>
        <w:t>érlő által elvégezni szándékozott felújítási, beruházási munkákról és azok bekerülési értékéről előzetesen írásbeli megállapodást kötnek egymással.</w:t>
      </w:r>
    </w:p>
    <w:p w14:paraId="2E93BE2E" w14:textId="5ACC5F24" w:rsidR="007A3CFF" w:rsidRDefault="007A3CFF" w:rsidP="007A3CFF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Fenti értéknövelő felújítások, beruházások elismert költségei tekintetében az Önkormányzat bérbeszámítási jogot biztosít Bérlő számára úgy, hogy Bérlő a bérleti díj 50 %-ának megfelelő</w:t>
      </w:r>
      <w:r w:rsidR="002C270E">
        <w:rPr>
          <w:rFonts w:ascii="Calibri" w:hAnsi="Calibri" w:cs="Calibri"/>
        </w:rPr>
        <w:t xml:space="preserve"> összeget fizeti mindaddig, amíg költségei beszámításra nem kerülnek.</w:t>
      </w:r>
    </w:p>
    <w:p w14:paraId="35B1EE1E" w14:textId="0D201E1C" w:rsidR="002C270E" w:rsidRDefault="002C270E" w:rsidP="007A3CFF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felújításhoz esetlegesen szükséges hatósági, szakhatósági és közmű engedélyek beszerzése Bérlő feladata. Bérlő felelősséget vállal az elvégzett munkák szakszerűségéért a hatályos jogszabályoknak és a magyar szabványoknak megfelelően. </w:t>
      </w:r>
    </w:p>
    <w:p w14:paraId="4CF8ADDB" w14:textId="763A0675" w:rsidR="009B003D" w:rsidRPr="00B07801" w:rsidRDefault="005726A1" w:rsidP="00B07801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Bérlő az általa elvégzett felújítási, beruházási költségeinek B</w:t>
      </w:r>
      <w:r w:rsidR="00C553E6">
        <w:rPr>
          <w:rFonts w:ascii="Calibri" w:hAnsi="Calibri" w:cs="Calibri"/>
        </w:rPr>
        <w:t>é</w:t>
      </w:r>
      <w:r>
        <w:rPr>
          <w:rFonts w:ascii="Calibri" w:hAnsi="Calibri" w:cs="Calibri"/>
        </w:rPr>
        <w:t xml:space="preserve">rbeadó által történő megtérítésére semmilyen jogcímen nem támaszthat igényt abban az esetben, ha a bérleti jogviszony hamarabb megszűnik, minthogy a Bérlő által eszközölt felújítási, </w:t>
      </w:r>
      <w:r>
        <w:rPr>
          <w:rFonts w:ascii="Calibri" w:hAnsi="Calibri" w:cs="Calibri"/>
        </w:rPr>
        <w:lastRenderedPageBreak/>
        <w:t xml:space="preserve">beruházási munkálatok értéke a bérleti díjba teljes egészében beszámításra kerültek volna. </w:t>
      </w:r>
    </w:p>
    <w:p w14:paraId="530C2AD7" w14:textId="3B2D04F3" w:rsidR="009B003D" w:rsidRPr="00B07801" w:rsidRDefault="009B003D" w:rsidP="00B07801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9B003D">
        <w:rPr>
          <w:rFonts w:ascii="Calibri" w:hAnsi="Calibri" w:cs="Calibri"/>
          <w:b/>
          <w:bCs/>
          <w:u w:val="single"/>
        </w:rPr>
        <w:t>Közüzemi díjak</w:t>
      </w:r>
    </w:p>
    <w:p w14:paraId="1CF97FF7" w14:textId="6E4A8112" w:rsidR="00F821F4" w:rsidRPr="00B07801" w:rsidRDefault="009B003D" w:rsidP="00B07801">
      <w:pPr>
        <w:pStyle w:val="Listaszerbekezds"/>
        <w:ind w:left="0"/>
        <w:jc w:val="both"/>
        <w:rPr>
          <w:rFonts w:ascii="Calibri" w:hAnsi="Calibri" w:cs="Calibri"/>
        </w:rPr>
      </w:pPr>
      <w:r w:rsidRPr="00C553E6">
        <w:rPr>
          <w:rFonts w:ascii="Calibri" w:hAnsi="Calibri" w:cs="Calibri"/>
        </w:rPr>
        <w:t xml:space="preserve">A közműszolgáltatás rendelkezésre állásának biztosítása Bérlő feladata és költsége. </w:t>
      </w:r>
    </w:p>
    <w:p w14:paraId="12E45EAF" w14:textId="531029F5" w:rsidR="00F821F4" w:rsidRPr="00C553E6" w:rsidRDefault="00F821F4" w:rsidP="00F821F4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C553E6">
        <w:rPr>
          <w:rFonts w:ascii="Calibri" w:hAnsi="Calibri" w:cs="Calibri"/>
          <w:b/>
          <w:bCs/>
          <w:u w:val="single"/>
        </w:rPr>
        <w:t>A bérlet időtartama</w:t>
      </w:r>
    </w:p>
    <w:p w14:paraId="2D1209B0" w14:textId="42C894A7" w:rsidR="00F821F4" w:rsidRDefault="00F821F4" w:rsidP="00F821F4">
      <w:pPr>
        <w:jc w:val="both"/>
        <w:rPr>
          <w:rFonts w:ascii="Calibri" w:hAnsi="Calibri" w:cs="Calibri"/>
        </w:rPr>
      </w:pPr>
      <w:r w:rsidRPr="00F821F4">
        <w:rPr>
          <w:rFonts w:ascii="Calibri" w:hAnsi="Calibri" w:cs="Calibri"/>
        </w:rPr>
        <w:t>A bérleti szer</w:t>
      </w:r>
      <w:r>
        <w:rPr>
          <w:rFonts w:ascii="Calibri" w:hAnsi="Calibri" w:cs="Calibri"/>
        </w:rPr>
        <w:t xml:space="preserve">ződés határozott, </w:t>
      </w:r>
      <w:r w:rsidR="00DE0E2E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éves időtartamra szól</w:t>
      </w:r>
      <w:r w:rsidR="00DE0E2E">
        <w:rPr>
          <w:rFonts w:ascii="Calibri" w:hAnsi="Calibri" w:cs="Calibri"/>
        </w:rPr>
        <w:t>, mely a Bérlő</w:t>
      </w:r>
      <w:r w:rsidR="004F5F11">
        <w:rPr>
          <w:rFonts w:ascii="Calibri" w:hAnsi="Calibri" w:cs="Calibri"/>
        </w:rPr>
        <w:t xml:space="preserve"> írásbeli</w:t>
      </w:r>
      <w:r w:rsidR="00DE0E2E">
        <w:rPr>
          <w:rFonts w:ascii="Calibri" w:hAnsi="Calibri" w:cs="Calibri"/>
        </w:rPr>
        <w:t xml:space="preserve"> kérelmére további 5 évvel meghosszabbítható</w:t>
      </w:r>
      <w:r>
        <w:rPr>
          <w:rFonts w:ascii="Calibri" w:hAnsi="Calibri" w:cs="Calibri"/>
        </w:rPr>
        <w:t>.</w:t>
      </w:r>
    </w:p>
    <w:p w14:paraId="4777FE03" w14:textId="70E86D06" w:rsidR="00BB5F44" w:rsidRDefault="00BB5F44" w:rsidP="00BB5F44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BB5F44">
        <w:rPr>
          <w:rFonts w:ascii="Calibri" w:hAnsi="Calibri" w:cs="Calibri"/>
          <w:b/>
          <w:bCs/>
          <w:u w:val="single"/>
        </w:rPr>
        <w:t>Bérlő(k)</w:t>
      </w:r>
    </w:p>
    <w:p w14:paraId="73208BE9" w14:textId="1336F451" w:rsidR="00BB5F44" w:rsidRDefault="00BB5F44" w:rsidP="00BB5F4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Amennyiben egy pályázaton belül többen is pályáznak, abban az esetben Bérlőt megillető, illetve Bérlőt terhelő valamennyi jog és kötelezettség egyetemlegesen vonatkozik valamennyi bérlőre. </w:t>
      </w:r>
    </w:p>
    <w:p w14:paraId="5B5632A5" w14:textId="4DD3D25B" w:rsidR="00BB5F44" w:rsidRDefault="00BB5F44" w:rsidP="00BB5F44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BB5F44">
        <w:rPr>
          <w:rFonts w:ascii="Calibri" w:hAnsi="Calibri" w:cs="Calibri"/>
          <w:b/>
          <w:bCs/>
          <w:u w:val="single"/>
        </w:rPr>
        <w:t>A bérleti díj</w:t>
      </w:r>
    </w:p>
    <w:p w14:paraId="3548AE1A" w14:textId="093E50AD" w:rsidR="00BB5F44" w:rsidRDefault="00BB5F44" w:rsidP="00BB5F4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havi bérleti díjra a pályázónak kell ajánlatot tenni.</w:t>
      </w:r>
    </w:p>
    <w:p w14:paraId="26F530CB" w14:textId="11ECFF2D" w:rsidR="00BB5F44" w:rsidRDefault="00BB5F44" w:rsidP="00BB5F4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havi bérleti díj minimális mértéke</w:t>
      </w:r>
      <w:r w:rsidR="004F5F11">
        <w:rPr>
          <w:rFonts w:ascii="Calibri" w:hAnsi="Calibri" w:cs="Calibri"/>
        </w:rPr>
        <w:t xml:space="preserve"> (licit induló ára)</w:t>
      </w:r>
      <w:r>
        <w:rPr>
          <w:rFonts w:ascii="Calibri" w:hAnsi="Calibri" w:cs="Calibri"/>
        </w:rPr>
        <w:t xml:space="preserve">: </w:t>
      </w:r>
      <w:proofErr w:type="gramStart"/>
      <w:r w:rsidR="004D3800">
        <w:rPr>
          <w:rFonts w:ascii="Calibri" w:hAnsi="Calibri" w:cs="Calibri"/>
        </w:rPr>
        <w:t>2</w:t>
      </w:r>
      <w:r w:rsidR="004F5F11">
        <w:rPr>
          <w:rFonts w:ascii="Calibri" w:hAnsi="Calibri" w:cs="Calibri"/>
        </w:rPr>
        <w:t>.000.000,-</w:t>
      </w:r>
      <w:proofErr w:type="gramEnd"/>
      <w:r>
        <w:rPr>
          <w:rFonts w:ascii="Calibri" w:hAnsi="Calibri" w:cs="Calibri"/>
        </w:rPr>
        <w:t>Ft + ÁFA/hó.</w:t>
      </w:r>
    </w:p>
    <w:p w14:paraId="621CE917" w14:textId="5550F548" w:rsidR="00BB5F44" w:rsidRDefault="00BB5F44" w:rsidP="00BB5F4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bérleti díj minden évben emelkedik a tárgyévet megelőző évre vonatkozóan a KSH által közzétett inflációs ráta mértékével. A bérleti díjemelésére első alkalommal </w:t>
      </w:r>
      <w:r w:rsidR="004F5F11" w:rsidRPr="00B07801">
        <w:rPr>
          <w:rFonts w:ascii="Calibri" w:hAnsi="Calibri" w:cs="Calibri"/>
        </w:rPr>
        <w:t>202</w:t>
      </w:r>
      <w:r w:rsidR="004D3800" w:rsidRPr="00B07801">
        <w:rPr>
          <w:rFonts w:ascii="Calibri" w:hAnsi="Calibri" w:cs="Calibri"/>
        </w:rPr>
        <w:t>9</w:t>
      </w:r>
      <w:r w:rsidR="004F5F11" w:rsidRPr="00B07801">
        <w:rPr>
          <w:rFonts w:ascii="Calibri" w:hAnsi="Calibri" w:cs="Calibri"/>
        </w:rPr>
        <w:t>. január 1.</w:t>
      </w:r>
      <w:r w:rsidRPr="00B07801">
        <w:rPr>
          <w:rFonts w:ascii="Calibri" w:hAnsi="Calibri" w:cs="Calibri"/>
        </w:rPr>
        <w:t xml:space="preserve"> napján kerül sor.</w:t>
      </w:r>
    </w:p>
    <w:p w14:paraId="05560235" w14:textId="77777777" w:rsidR="006E0E7E" w:rsidRPr="006E0E7E" w:rsidRDefault="006E0E7E" w:rsidP="00BB5F44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3847E4E8" w14:textId="69591809" w:rsidR="00BC16CB" w:rsidRDefault="006E0E7E" w:rsidP="00BC16CB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6E0E7E">
        <w:rPr>
          <w:rFonts w:ascii="Calibri" w:hAnsi="Calibri" w:cs="Calibri"/>
          <w:b/>
          <w:bCs/>
          <w:u w:val="single"/>
        </w:rPr>
        <w:t>Pályázati óvadék és megfizetésének módja</w:t>
      </w:r>
    </w:p>
    <w:p w14:paraId="7400DA1A" w14:textId="77777777" w:rsidR="00A909FD" w:rsidRPr="00A909FD" w:rsidRDefault="00A909FD" w:rsidP="00A909FD">
      <w:pPr>
        <w:pStyle w:val="Listaszerbekezds"/>
        <w:spacing w:after="0" w:line="240" w:lineRule="auto"/>
        <w:ind w:left="284"/>
        <w:jc w:val="both"/>
        <w:rPr>
          <w:rFonts w:ascii="Calibri" w:hAnsi="Calibri" w:cs="Calibri"/>
          <w:b/>
          <w:bCs/>
          <w:u w:val="single"/>
        </w:rPr>
      </w:pPr>
    </w:p>
    <w:p w14:paraId="4F619F82" w14:textId="5F160FF7" w:rsidR="006E0E7E" w:rsidRDefault="006E0E7E" w:rsidP="00BC16C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pályázaton az vehet részt, aki a benyújtás határidejéig a pályázati óvadékot Nyíregyháza Megyei Jogú Város Önkormányzat MBH Bank nyrt-nél vezetett 50453104-10024773-00000000 számú letéti számlájára átutalja. A pályázati óvadék összege a megajánlott bruttó bérleti díj </w:t>
      </w:r>
      <w:r w:rsidR="004F5F11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havi összege.</w:t>
      </w:r>
    </w:p>
    <w:p w14:paraId="2A53026D" w14:textId="6C6F6B17" w:rsidR="006E0E7E" w:rsidRDefault="006E0E7E" w:rsidP="00BC16C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Nem jár vissza a pályázati óvadék:</w:t>
      </w:r>
    </w:p>
    <w:p w14:paraId="15085C5D" w14:textId="106EF55E" w:rsidR="006E0E7E" w:rsidRDefault="006E0E7E" w:rsidP="006E0E7E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 a nyertes pályázó</w:t>
      </w:r>
      <w:r w:rsidR="00DF7BA9">
        <w:rPr>
          <w:rFonts w:ascii="Calibri" w:hAnsi="Calibri" w:cs="Calibri"/>
        </w:rPr>
        <w:t xml:space="preserve"> az ajánlati kötöttség időtartamának lejárata előtt ajánlatát visszavonta,</w:t>
      </w:r>
    </w:p>
    <w:p w14:paraId="09F1B698" w14:textId="080300B9" w:rsidR="00DF7BA9" w:rsidRDefault="00DF7BA9" w:rsidP="006E0E7E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szerződés megkötése neki felróható, vagy az ő érdekkörében felmerült más okból meghiúsul.</w:t>
      </w:r>
    </w:p>
    <w:p w14:paraId="77CC632D" w14:textId="62283013" w:rsidR="00DF7BA9" w:rsidRDefault="00DF7BA9" w:rsidP="00DF7BA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befizetett pályázati óvadék sikertelen pályázat vagy a pályázat eredménytelenné nyilvánítása esetén 15 munkanapon belül a letevő részére visszafizetésre kerül. A letét idejére kamat nem igényelhető.</w:t>
      </w:r>
    </w:p>
    <w:p w14:paraId="74114927" w14:textId="11396051" w:rsidR="003C7F5F" w:rsidRDefault="003C7F5F" w:rsidP="00DF7BA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nyertes pályázó által befizetett pályázati óvadék összege a bérleti szerződés megkötésével szerződéses óvadéknak minősül. Az óvadék visszajár a szerződés bármely okból történő megszűnése esetén, amennyiben a bérleti szerződésben foglaltak szerint annak felhasználására nem került sor.</w:t>
      </w:r>
    </w:p>
    <w:p w14:paraId="1C33674A" w14:textId="77777777" w:rsidR="00B07801" w:rsidRDefault="00B07801" w:rsidP="00DF7BA9">
      <w:pPr>
        <w:jc w:val="both"/>
        <w:rPr>
          <w:rFonts w:ascii="Calibri" w:hAnsi="Calibri" w:cs="Calibri"/>
        </w:rPr>
      </w:pPr>
    </w:p>
    <w:p w14:paraId="2866653E" w14:textId="7C6394F4" w:rsidR="003C7F5F" w:rsidRDefault="00471C32" w:rsidP="00471C32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471C32">
        <w:rPr>
          <w:rFonts w:ascii="Calibri" w:hAnsi="Calibri" w:cs="Calibri"/>
          <w:b/>
          <w:bCs/>
          <w:u w:val="single"/>
        </w:rPr>
        <w:lastRenderedPageBreak/>
        <w:t>Bérleti jog</w:t>
      </w:r>
    </w:p>
    <w:p w14:paraId="5AD6D055" w14:textId="2AB5C91C" w:rsidR="00471C32" w:rsidRDefault="00471C32" w:rsidP="00471C3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Bérlő a bérleti szerződésből fakadó jogait nem ruházhatja át, az ingatlant nem adhatja albérletbe, vagy más jogcímen használatba, gazdasági társaságba nem viheti be. </w:t>
      </w:r>
    </w:p>
    <w:p w14:paraId="2A5AB1F7" w14:textId="3E5ED267" w:rsidR="00471C32" w:rsidRDefault="00471C32" w:rsidP="00471C3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Bérbeadó jogosult előzetes értesítést követően ellenőrizni az ingatlant. </w:t>
      </w:r>
    </w:p>
    <w:p w14:paraId="50736858" w14:textId="30F4887A" w:rsidR="00471C32" w:rsidRDefault="00471C32" w:rsidP="00471C32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471C32">
        <w:rPr>
          <w:rFonts w:ascii="Calibri" w:hAnsi="Calibri" w:cs="Calibri"/>
          <w:b/>
          <w:bCs/>
          <w:u w:val="single"/>
        </w:rPr>
        <w:t>Felmondás</w:t>
      </w:r>
    </w:p>
    <w:p w14:paraId="3CD202D7" w14:textId="093C03F6" w:rsidR="00471C32" w:rsidRDefault="00471C32" w:rsidP="00471C3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Ptk. vonatkozó rendelkezéseinek, illetve a szerződéses kötelezettségek súlyos megszegése esetén Bérbeadó azonnali hatályú, </w:t>
      </w:r>
      <w:r w:rsidR="00CF5CEA">
        <w:rPr>
          <w:rFonts w:ascii="Calibri" w:hAnsi="Calibri" w:cs="Calibri"/>
        </w:rPr>
        <w:t xml:space="preserve">rendkívüli felmondással élhet. Bérlőnek a bérleti szerződésben vállalnia kell, hogy a felmondási idő végére kiüríti és elhagyja az ingatlant. </w:t>
      </w:r>
    </w:p>
    <w:p w14:paraId="6B2161C8" w14:textId="69B4826A" w:rsidR="00CF5CEA" w:rsidRDefault="00CF5CEA" w:rsidP="00CF5CEA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CF5CEA">
        <w:rPr>
          <w:rFonts w:ascii="Calibri" w:hAnsi="Calibri" w:cs="Calibri"/>
          <w:b/>
          <w:bCs/>
          <w:u w:val="single"/>
        </w:rPr>
        <w:t>Pályázati feltételek</w:t>
      </w:r>
    </w:p>
    <w:p w14:paraId="2587271D" w14:textId="5126298D" w:rsidR="00CF5CEA" w:rsidRDefault="00CF5CEA" w:rsidP="00CF5C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pályázaton az vehet részt, aki</w:t>
      </w:r>
    </w:p>
    <w:p w14:paraId="7BBC594B" w14:textId="2066539B" w:rsidR="00CF5CEA" w:rsidRDefault="00CF5CEA" w:rsidP="00CF5CEA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természetes személy</w:t>
      </w:r>
      <w:r w:rsidR="004F5F11">
        <w:rPr>
          <w:rFonts w:ascii="Calibri" w:hAnsi="Calibri" w:cs="Calibri"/>
        </w:rPr>
        <w:t>, illetve gazdasági társaság</w:t>
      </w:r>
      <w:r>
        <w:rPr>
          <w:rFonts w:ascii="Calibri" w:hAnsi="Calibri" w:cs="Calibri"/>
        </w:rPr>
        <w:t xml:space="preserve">, </w:t>
      </w:r>
      <w:r w:rsidR="004F5F11">
        <w:rPr>
          <w:rFonts w:ascii="Calibri" w:hAnsi="Calibri" w:cs="Calibri"/>
        </w:rPr>
        <w:t>társadalmi szervezet,</w:t>
      </w:r>
    </w:p>
    <w:p w14:paraId="615032DE" w14:textId="15607892" w:rsidR="00CF5CEA" w:rsidRDefault="00CF5CEA" w:rsidP="00CF5CEA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pályázati kiírás szerinti feltételeket vállalja, </w:t>
      </w:r>
    </w:p>
    <w:p w14:paraId="2091860D" w14:textId="17FBDE3E" w:rsidR="00CF5CEA" w:rsidRDefault="00CF5CEA" w:rsidP="00CF5CEA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pályázat benyújtási </w:t>
      </w:r>
      <w:r w:rsidR="000D0E9D">
        <w:rPr>
          <w:rFonts w:ascii="Calibri" w:hAnsi="Calibri" w:cs="Calibri"/>
        </w:rPr>
        <w:t>határidejéig</w:t>
      </w:r>
      <w:r>
        <w:rPr>
          <w:rFonts w:ascii="Calibri" w:hAnsi="Calibri" w:cs="Calibri"/>
        </w:rPr>
        <w:t xml:space="preserve"> a pályázati óvadékot megfizette és az erről szóló </w:t>
      </w:r>
      <w:r w:rsidR="000D0E9D">
        <w:rPr>
          <w:rFonts w:ascii="Calibri" w:hAnsi="Calibri" w:cs="Calibri"/>
        </w:rPr>
        <w:t>bizonylatot</w:t>
      </w:r>
      <w:r>
        <w:rPr>
          <w:rFonts w:ascii="Calibri" w:hAnsi="Calibri" w:cs="Calibri"/>
        </w:rPr>
        <w:t xml:space="preserve"> </w:t>
      </w:r>
      <w:r w:rsidR="000D0E9D">
        <w:rPr>
          <w:rFonts w:ascii="Calibri" w:hAnsi="Calibri" w:cs="Calibri"/>
        </w:rPr>
        <w:t>bemutatta</w:t>
      </w:r>
      <w:r>
        <w:rPr>
          <w:rFonts w:ascii="Calibri" w:hAnsi="Calibri" w:cs="Calibri"/>
        </w:rPr>
        <w:t xml:space="preserve">. </w:t>
      </w:r>
    </w:p>
    <w:p w14:paraId="6330CD6F" w14:textId="77777777" w:rsidR="00DB4D50" w:rsidRDefault="00DB4D50" w:rsidP="00DB4D50">
      <w:pPr>
        <w:pStyle w:val="Listaszerbekezds"/>
        <w:jc w:val="both"/>
        <w:rPr>
          <w:rFonts w:ascii="Calibri" w:hAnsi="Calibri" w:cs="Calibri"/>
        </w:rPr>
      </w:pPr>
    </w:p>
    <w:p w14:paraId="34C72CB6" w14:textId="5A3F73F7" w:rsidR="00DB4D50" w:rsidRDefault="00DB4D50" w:rsidP="00DB4D50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DB4D50">
        <w:rPr>
          <w:rFonts w:ascii="Calibri" w:hAnsi="Calibri" w:cs="Calibri"/>
          <w:b/>
          <w:bCs/>
          <w:u w:val="single"/>
        </w:rPr>
        <w:t>Kizáró okok</w:t>
      </w:r>
    </w:p>
    <w:p w14:paraId="2A9FA200" w14:textId="1D0CC750" w:rsidR="00DB4D50" w:rsidRPr="00DB4D50" w:rsidRDefault="00DB4D50" w:rsidP="00DB4D50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</w:t>
      </w:r>
      <w:r w:rsidRPr="00DB4D50">
        <w:rPr>
          <w:rFonts w:ascii="Calibri" w:hAnsi="Calibri" w:cs="Calibri"/>
          <w:bCs/>
        </w:rPr>
        <w:t xml:space="preserve">em pályázhat, </w:t>
      </w:r>
    </w:p>
    <w:p w14:paraId="4916B57D" w14:textId="77777777" w:rsidR="00DB4D50" w:rsidRPr="00DB4D50" w:rsidRDefault="00DB4D50" w:rsidP="00DB4D50">
      <w:pPr>
        <w:pStyle w:val="Listaszerbekezds"/>
        <w:numPr>
          <w:ilvl w:val="0"/>
          <w:numId w:val="8"/>
        </w:numPr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>akinek cégét felszámolták,</w:t>
      </w:r>
    </w:p>
    <w:p w14:paraId="073D4DF0" w14:textId="58200D80" w:rsidR="00DB4D50" w:rsidRPr="00DB4D50" w:rsidRDefault="00DB4D50" w:rsidP="00DB4D50">
      <w:pPr>
        <w:pStyle w:val="Listaszerbekezds"/>
        <w:numPr>
          <w:ilvl w:val="0"/>
          <w:numId w:val="8"/>
        </w:numPr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>akinek cégét a cégbíróság törölte a cégnyilvántartásból és utána, mint képviseletre jogosult személy, másik cég nevében ismételten önkormányzati helyiségre kíván bérleti jogviszonyt létesíteni, vagy</w:t>
      </w:r>
    </w:p>
    <w:p w14:paraId="16E29B43" w14:textId="0E57C790" w:rsidR="00DB4D50" w:rsidRPr="00DB4D50" w:rsidRDefault="00DB4D50" w:rsidP="00DB4D50">
      <w:pPr>
        <w:pStyle w:val="Listaszerbekezds"/>
        <w:numPr>
          <w:ilvl w:val="0"/>
          <w:numId w:val="8"/>
        </w:numPr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>akinek akár cégképviselőként, jogi személy tagjaként, vagy magánszemélyként az önkormányzattal szemben tartozása áll fenn.</w:t>
      </w:r>
    </w:p>
    <w:p w14:paraId="0E6B2459" w14:textId="77777777" w:rsidR="00DB4D50" w:rsidRPr="00DB4D50" w:rsidRDefault="00DB4D50" w:rsidP="00DB4D50">
      <w:pPr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 xml:space="preserve">Az eljárásban nem lehet Ajánlattevő, aki </w:t>
      </w:r>
    </w:p>
    <w:p w14:paraId="3F5E16FD" w14:textId="50EA6A14" w:rsidR="00DB4D50" w:rsidRPr="00DB4D50" w:rsidRDefault="00DB4D50" w:rsidP="00DB4D50">
      <w:pPr>
        <w:pStyle w:val="Listaszerbekezds"/>
        <w:numPr>
          <w:ilvl w:val="0"/>
          <w:numId w:val="9"/>
        </w:numPr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>nem csatolja ajánlatához az átláthatósági nyilatkozatot</w:t>
      </w:r>
      <w:r>
        <w:rPr>
          <w:rFonts w:ascii="Calibri" w:hAnsi="Calibri" w:cs="Calibri"/>
          <w:bCs/>
        </w:rPr>
        <w:t>,</w:t>
      </w:r>
      <w:r w:rsidRPr="00DB4D50">
        <w:rPr>
          <w:rFonts w:ascii="Calibri" w:hAnsi="Calibri" w:cs="Calibri"/>
          <w:bCs/>
        </w:rPr>
        <w:t xml:space="preserve">  </w:t>
      </w:r>
    </w:p>
    <w:p w14:paraId="17A4CBA4" w14:textId="7BB085F0" w:rsidR="00DB4D50" w:rsidRPr="00DB4D50" w:rsidRDefault="00DB4D50" w:rsidP="00DB4D50">
      <w:pPr>
        <w:pStyle w:val="Listaszerbekezds"/>
        <w:numPr>
          <w:ilvl w:val="0"/>
          <w:numId w:val="9"/>
        </w:numPr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>egy évnél régebben lejárt adó-, vámfizetési vagy társadalombiztosítási járulékfizetési kötelezettségének nem tett eleget, kivéve, ha tartozását és az esetleges kamatot és bírságot az ajánlat vagy részvételi jelentkezés benyújtásának időpontjáig megfizette vagy ezek megfizetésére halasztást kapott</w:t>
      </w:r>
      <w:r>
        <w:rPr>
          <w:rFonts w:ascii="Calibri" w:hAnsi="Calibri" w:cs="Calibri"/>
          <w:bCs/>
        </w:rPr>
        <w:t>,</w:t>
      </w:r>
      <w:r w:rsidRPr="00DB4D50">
        <w:rPr>
          <w:rFonts w:ascii="Calibri" w:hAnsi="Calibri" w:cs="Calibri"/>
          <w:bCs/>
        </w:rPr>
        <w:t xml:space="preserve"> </w:t>
      </w:r>
    </w:p>
    <w:p w14:paraId="2825235A" w14:textId="43369BDB" w:rsidR="00DB4D50" w:rsidRPr="00DB4D50" w:rsidRDefault="00DB4D50" w:rsidP="00DB4D50">
      <w:pPr>
        <w:pStyle w:val="Listaszerbekezds"/>
        <w:numPr>
          <w:ilvl w:val="0"/>
          <w:numId w:val="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</w:t>
      </w:r>
      <w:r w:rsidRPr="00DB4D50">
        <w:rPr>
          <w:rFonts w:ascii="Calibri" w:hAnsi="Calibri" w:cs="Calibri"/>
          <w:bCs/>
        </w:rPr>
        <w:t>z a gazdasági társaság, amely kényszertörlését, végelszámolását, csődeljárását, illetőleg az ellene indított felszámolási eljárást jogerősen elrendelték és az elrendelésről szóló bírósági végzést közzétették</w:t>
      </w:r>
      <w:r>
        <w:rPr>
          <w:rFonts w:ascii="Calibri" w:hAnsi="Calibri" w:cs="Calibri"/>
          <w:bCs/>
        </w:rPr>
        <w:t>,</w:t>
      </w:r>
      <w:r w:rsidRPr="00DB4D50">
        <w:rPr>
          <w:rFonts w:ascii="Calibri" w:hAnsi="Calibri" w:cs="Calibri"/>
          <w:bCs/>
        </w:rPr>
        <w:t xml:space="preserve"> </w:t>
      </w:r>
    </w:p>
    <w:p w14:paraId="33CA0631" w14:textId="62224D6C" w:rsidR="00DB4D50" w:rsidRPr="00DB4D50" w:rsidRDefault="00DB4D50" w:rsidP="00DB4D50">
      <w:pPr>
        <w:pStyle w:val="Listaszerbekezds"/>
        <w:numPr>
          <w:ilvl w:val="0"/>
          <w:numId w:val="9"/>
        </w:numPr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>tevékenységét felfüggesztette</w:t>
      </w:r>
      <w:r>
        <w:rPr>
          <w:rFonts w:ascii="Calibri" w:hAnsi="Calibri" w:cs="Calibri"/>
          <w:bCs/>
        </w:rPr>
        <w:t>,</w:t>
      </w:r>
      <w:r w:rsidRPr="00DB4D50">
        <w:rPr>
          <w:rFonts w:ascii="Calibri" w:hAnsi="Calibri" w:cs="Calibri"/>
          <w:bCs/>
        </w:rPr>
        <w:t xml:space="preserve"> vagy akinek tevékenységét felfüggesztették</w:t>
      </w:r>
      <w:r>
        <w:rPr>
          <w:rFonts w:ascii="Calibri" w:hAnsi="Calibri" w:cs="Calibri"/>
          <w:bCs/>
        </w:rPr>
        <w:t>,</w:t>
      </w:r>
    </w:p>
    <w:p w14:paraId="150BFE0B" w14:textId="729487BC" w:rsidR="000D0E9D" w:rsidRPr="00B07801" w:rsidRDefault="00DB4D50" w:rsidP="00B07801">
      <w:pPr>
        <w:pStyle w:val="Listaszerbekezds"/>
        <w:numPr>
          <w:ilvl w:val="0"/>
          <w:numId w:val="9"/>
        </w:numPr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>gazdasági, ill</w:t>
      </w:r>
      <w:r>
        <w:rPr>
          <w:rFonts w:ascii="Calibri" w:hAnsi="Calibri" w:cs="Calibri"/>
          <w:bCs/>
        </w:rPr>
        <w:t>etve</w:t>
      </w:r>
      <w:r w:rsidRPr="00DB4D50">
        <w:rPr>
          <w:rFonts w:ascii="Calibri" w:hAnsi="Calibri" w:cs="Calibri"/>
          <w:bCs/>
        </w:rPr>
        <w:t xml:space="preserve"> szakmai tevékenységével kapcsolatban bűncselekmény elkövetése az elmúlt három éven belül jogerős bírósági ítéletben megállapítást nyert.</w:t>
      </w:r>
    </w:p>
    <w:p w14:paraId="22E35D74" w14:textId="1E80F8ED" w:rsidR="000D0E9D" w:rsidRDefault="000D0E9D" w:rsidP="000D0E9D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0D0E9D">
        <w:rPr>
          <w:rFonts w:ascii="Calibri" w:hAnsi="Calibri" w:cs="Calibri"/>
          <w:b/>
          <w:bCs/>
          <w:u w:val="single"/>
        </w:rPr>
        <w:lastRenderedPageBreak/>
        <w:t>A pályázat nyertese</w:t>
      </w:r>
    </w:p>
    <w:p w14:paraId="1008E9AC" w14:textId="40B15171" w:rsidR="000D0E9D" w:rsidRDefault="000D0E9D" w:rsidP="000D0E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pályázati résztvevők közül az a nyertes, aki a pályázati feltételeknek megfelel és a legmagasabb összegű bérleti díjra tesz ajánlatot.</w:t>
      </w:r>
    </w:p>
    <w:p w14:paraId="02EFE66D" w14:textId="1C2CEAF3" w:rsidR="000D0E9D" w:rsidRDefault="000D0E9D" w:rsidP="000D0E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Csak érvényes pályázat kerül elbírálásra. </w:t>
      </w:r>
    </w:p>
    <w:p w14:paraId="2857329E" w14:textId="37ADADCE" w:rsidR="000D0E9D" w:rsidRDefault="000D0E9D" w:rsidP="000D0E9D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0D0E9D">
        <w:rPr>
          <w:rFonts w:ascii="Calibri" w:hAnsi="Calibri" w:cs="Calibri"/>
          <w:b/>
          <w:bCs/>
          <w:u w:val="single"/>
        </w:rPr>
        <w:t>Az ajánlati kötöttség</w:t>
      </w:r>
    </w:p>
    <w:p w14:paraId="2A4C3648" w14:textId="5897F547" w:rsidR="000D0E9D" w:rsidRDefault="000D0E9D" w:rsidP="000D0E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pályázat nyertesét a pályázat benyújtásának a pályázat </w:t>
      </w:r>
      <w:r w:rsidR="00931B1A">
        <w:rPr>
          <w:rFonts w:ascii="Calibri" w:hAnsi="Calibri" w:cs="Calibri"/>
        </w:rPr>
        <w:t>20</w:t>
      </w:r>
      <w:r>
        <w:rPr>
          <w:rFonts w:ascii="Calibri" w:hAnsi="Calibri" w:cs="Calibri"/>
        </w:rPr>
        <w:t>. pontjában meghatározott végső határnapjától számított 90 napig ajánlati kötöttség terheli, amely ideig a pályázatában meghatározott feltételekkel köteles bérleti szerződést kötni.</w:t>
      </w:r>
    </w:p>
    <w:p w14:paraId="2840053D" w14:textId="64DEE777" w:rsidR="000D0E9D" w:rsidRDefault="000D0E9D" w:rsidP="000D0E9D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0D0E9D">
        <w:rPr>
          <w:rFonts w:ascii="Calibri" w:hAnsi="Calibri" w:cs="Calibri"/>
          <w:b/>
          <w:bCs/>
          <w:u w:val="single"/>
        </w:rPr>
        <w:t>A pályázatnak a következőket kell tartalmaznia:</w:t>
      </w:r>
    </w:p>
    <w:p w14:paraId="6E42EAAF" w14:textId="77777777" w:rsidR="00787717" w:rsidRDefault="00787717" w:rsidP="00787717">
      <w:pPr>
        <w:pStyle w:val="Listaszerbekezds"/>
        <w:ind w:left="426"/>
        <w:jc w:val="both"/>
        <w:rPr>
          <w:rFonts w:ascii="Calibri" w:hAnsi="Calibri" w:cs="Calibri"/>
          <w:b/>
          <w:bCs/>
          <w:u w:val="single"/>
        </w:rPr>
      </w:pPr>
    </w:p>
    <w:p w14:paraId="5B773F5B" w14:textId="08C76023" w:rsidR="003D457F" w:rsidRPr="00A909FD" w:rsidRDefault="003D457F" w:rsidP="00A909FD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a pályázó nevét, címét,</w:t>
      </w:r>
      <w:r w:rsidR="004F5F11">
        <w:rPr>
          <w:rFonts w:ascii="Calibri" w:hAnsi="Calibri" w:cs="Calibri"/>
        </w:rPr>
        <w:t xml:space="preserve"> </w:t>
      </w:r>
      <w:r w:rsidR="004F5F11" w:rsidRPr="004F5F11">
        <w:rPr>
          <w:rFonts w:ascii="Calibri" w:hAnsi="Calibri" w:cs="Calibri"/>
        </w:rPr>
        <w:t>gazdasági társaság</w:t>
      </w:r>
      <w:r w:rsidR="004F5F11">
        <w:rPr>
          <w:rFonts w:ascii="Calibri" w:hAnsi="Calibri" w:cs="Calibri"/>
        </w:rPr>
        <w:t>, illetve</w:t>
      </w:r>
      <w:r w:rsidR="004F5F11" w:rsidRPr="004F5F11">
        <w:rPr>
          <w:rFonts w:ascii="Calibri" w:hAnsi="Calibri" w:cs="Calibri"/>
        </w:rPr>
        <w:t xml:space="preserve"> társadalmi szervezet </w:t>
      </w:r>
      <w:r w:rsidR="004F5F11">
        <w:rPr>
          <w:rFonts w:ascii="Calibri" w:hAnsi="Calibri" w:cs="Calibri"/>
        </w:rPr>
        <w:t>esetén székhelyét,</w:t>
      </w:r>
      <w:r>
        <w:rPr>
          <w:rFonts w:ascii="Calibri" w:hAnsi="Calibri" w:cs="Calibri"/>
        </w:rPr>
        <w:t xml:space="preserve"> egyéb azonosító adatait, telefon és e-mail elérhetőségét,</w:t>
      </w:r>
    </w:p>
    <w:p w14:paraId="2A86450F" w14:textId="3FF2C881" w:rsidR="00A909FD" w:rsidRPr="00A909FD" w:rsidRDefault="00A909FD" w:rsidP="00A909FD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  <w:iCs/>
        </w:rPr>
      </w:pPr>
      <w:r w:rsidRPr="00A909FD">
        <w:rPr>
          <w:rFonts w:ascii="Calibri" w:hAnsi="Calibri" w:cs="Calibri"/>
        </w:rPr>
        <w:t xml:space="preserve">a versenytárgyaláson résztvevő személy azonosító adatait, </w:t>
      </w:r>
    </w:p>
    <w:p w14:paraId="634F4521" w14:textId="442D21E7" w:rsidR="003D457F" w:rsidRPr="003D457F" w:rsidRDefault="003D457F" w:rsidP="003D457F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pályázó számlavezető pénzintézetének megnevezését, számlaszámát, </w:t>
      </w:r>
    </w:p>
    <w:p w14:paraId="7F98DFBD" w14:textId="095C805E" w:rsidR="003D457F" w:rsidRPr="003D457F" w:rsidRDefault="003D457F" w:rsidP="003D457F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</w:rPr>
      </w:pPr>
      <w:r w:rsidRPr="003D457F">
        <w:rPr>
          <w:rFonts w:ascii="Calibri" w:hAnsi="Calibri" w:cs="Calibri"/>
        </w:rPr>
        <w:t>igazolás</w:t>
      </w:r>
      <w:r w:rsidR="00787717">
        <w:rPr>
          <w:rFonts w:ascii="Calibri" w:hAnsi="Calibri" w:cs="Calibri"/>
        </w:rPr>
        <w:t>t</w:t>
      </w:r>
      <w:r w:rsidRPr="003D457F">
        <w:rPr>
          <w:rFonts w:ascii="Calibri" w:hAnsi="Calibri" w:cs="Calibri"/>
        </w:rPr>
        <w:t xml:space="preserve"> a pályázati óvadék befizetéséről,</w:t>
      </w:r>
    </w:p>
    <w:p w14:paraId="728ED120" w14:textId="662B90E9" w:rsidR="003D457F" w:rsidRPr="009E4F59" w:rsidRDefault="003D457F" w:rsidP="003D457F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a pályázó által folytatni kívánt</w:t>
      </w:r>
      <w:r w:rsidR="009E4F59">
        <w:rPr>
          <w:rFonts w:ascii="Calibri" w:hAnsi="Calibri" w:cs="Calibri"/>
        </w:rPr>
        <w:t xml:space="preserve"> tevékenység megjelölés</w:t>
      </w:r>
      <w:r w:rsidR="004F5F11">
        <w:rPr>
          <w:rFonts w:ascii="Calibri" w:hAnsi="Calibri" w:cs="Calibri"/>
        </w:rPr>
        <w:t>ét,</w:t>
      </w:r>
    </w:p>
    <w:p w14:paraId="708715C0" w14:textId="306329C4" w:rsidR="009E4F59" w:rsidRPr="009E4F59" w:rsidRDefault="009E4F59" w:rsidP="003D457F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a kiírásban foglalt feltételek teljesítésére vonatkozó kötelezettségvállalás</w:t>
      </w:r>
      <w:r w:rsidR="004F5F11">
        <w:rPr>
          <w:rFonts w:ascii="Calibri" w:hAnsi="Calibri" w:cs="Calibri"/>
        </w:rPr>
        <w:t>t,</w:t>
      </w:r>
    </w:p>
    <w:p w14:paraId="1C048837" w14:textId="0AFA7B9C" w:rsidR="009E4F59" w:rsidRPr="00787717" w:rsidRDefault="009E4F59" w:rsidP="003D457F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a pályázó által ajánlott bérleti díj összeg</w:t>
      </w:r>
      <w:r w:rsidR="004F5F11">
        <w:rPr>
          <w:rFonts w:ascii="Calibri" w:hAnsi="Calibri" w:cs="Calibri"/>
        </w:rPr>
        <w:t>ét,</w:t>
      </w:r>
    </w:p>
    <w:p w14:paraId="56EA788B" w14:textId="53A1FA98" w:rsidR="00787717" w:rsidRPr="009E4F59" w:rsidRDefault="00787717" w:rsidP="003D457F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a pályázó nyilatkozatát arról, hogy a pályázatában megajánlott bérleti díj rendelkezésére áll,</w:t>
      </w:r>
    </w:p>
    <w:p w14:paraId="44C6F5BD" w14:textId="77777777" w:rsidR="004F5F11" w:rsidRPr="00787717" w:rsidRDefault="009E4F59" w:rsidP="003D457F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b/>
          <w:bCs/>
          <w:u w:val="single"/>
        </w:rPr>
      </w:pPr>
      <w:r w:rsidRPr="00787717">
        <w:rPr>
          <w:rFonts w:ascii="Calibri" w:hAnsi="Calibri" w:cs="Calibri"/>
        </w:rPr>
        <w:t>a személyes adatok pályázattal összefüggő nyilvántartásához és kezeléséhez való hozzájárulás</w:t>
      </w:r>
      <w:r w:rsidR="004F5F11" w:rsidRPr="00787717">
        <w:rPr>
          <w:rFonts w:ascii="Calibri" w:hAnsi="Calibri" w:cs="Calibri"/>
        </w:rPr>
        <w:t>át</w:t>
      </w:r>
    </w:p>
    <w:p w14:paraId="2A129997" w14:textId="5CCBD786" w:rsidR="00787717" w:rsidRPr="00787717" w:rsidRDefault="00787717" w:rsidP="00A909FD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hAnsi="Calibri" w:cs="Calibri"/>
          <w:b/>
          <w:iCs/>
        </w:rPr>
      </w:pPr>
      <w:r w:rsidRPr="00787717">
        <w:rPr>
          <w:rFonts w:ascii="Calibri" w:hAnsi="Calibri" w:cs="Calibri"/>
        </w:rPr>
        <w:t xml:space="preserve">nyilatkozatot arra vonatkozólag, hogy a pályázati felhívásban és a jelen részletes pályázati kiírásban, valamint a vonatkozó 24/2023. (XII.01.) sz. és a </w:t>
      </w:r>
      <w:bookmarkStart w:id="0" w:name="_Hlk65073383"/>
      <w:r w:rsidRPr="00787717">
        <w:rPr>
          <w:rFonts w:ascii="Calibri" w:hAnsi="Calibri" w:cs="Calibri"/>
        </w:rPr>
        <w:t xml:space="preserve">27/2020. (X.30.) </w:t>
      </w:r>
      <w:bookmarkEnd w:id="0"/>
      <w:r w:rsidRPr="00787717">
        <w:rPr>
          <w:rFonts w:ascii="Calibri" w:hAnsi="Calibri" w:cs="Calibri"/>
        </w:rPr>
        <w:t>önkormányzati rendeletben foglaltakat a pályázó magára nézve kötelezően elfogadja,</w:t>
      </w:r>
    </w:p>
    <w:p w14:paraId="7626A78E" w14:textId="320B6B33" w:rsidR="009E4F59" w:rsidRPr="00DB4D50" w:rsidRDefault="00A909FD" w:rsidP="001A047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hAnsi="Calibri" w:cs="Calibri"/>
          <w:b/>
          <w:iCs/>
        </w:rPr>
      </w:pPr>
      <w:r w:rsidRPr="00DB4D50">
        <w:rPr>
          <w:rFonts w:ascii="Calibri" w:hAnsi="Calibri" w:cs="Calibri"/>
        </w:rPr>
        <w:t xml:space="preserve">külön íven szerkesztett nyilatkozatot arra vonatkozóan, hogy a jelen kiírás </w:t>
      </w:r>
      <w:r w:rsidR="00DB4D50" w:rsidRPr="00DB4D50">
        <w:rPr>
          <w:rFonts w:ascii="Calibri" w:hAnsi="Calibri" w:cs="Calibri"/>
        </w:rPr>
        <w:t>13</w:t>
      </w:r>
      <w:r w:rsidRPr="00DB4D50">
        <w:rPr>
          <w:rFonts w:ascii="Calibri" w:hAnsi="Calibri" w:cs="Calibri"/>
        </w:rPr>
        <w:t>. pontjában felsorolt kizáró okok a pályázó esetében nem állnak fenn. (gazdasági társaság pályázó esetében a tagok és az ügyvezető személyére vonatkozóan külön nyilatkozat megtétele szükséges)</w:t>
      </w:r>
    </w:p>
    <w:p w14:paraId="45886C39" w14:textId="77777777" w:rsidR="00DB4D50" w:rsidRDefault="00DB4D50" w:rsidP="00DB4D50">
      <w:pPr>
        <w:spacing w:after="0" w:line="240" w:lineRule="auto"/>
        <w:jc w:val="both"/>
        <w:rPr>
          <w:rFonts w:ascii="Calibri" w:hAnsi="Calibri" w:cs="Calibri"/>
        </w:rPr>
      </w:pPr>
    </w:p>
    <w:p w14:paraId="7B5B3135" w14:textId="77777777" w:rsidR="00DB4D50" w:rsidRPr="00DB4D50" w:rsidRDefault="00DB4D50" w:rsidP="00DB4D50">
      <w:pPr>
        <w:spacing w:after="0" w:line="240" w:lineRule="auto"/>
        <w:jc w:val="both"/>
        <w:rPr>
          <w:rFonts w:ascii="Calibri" w:hAnsi="Calibri" w:cs="Calibri"/>
          <w:b/>
        </w:rPr>
      </w:pPr>
      <w:r w:rsidRPr="00DB4D50">
        <w:rPr>
          <w:rFonts w:ascii="Calibri" w:hAnsi="Calibri" w:cs="Calibri"/>
          <w:b/>
        </w:rPr>
        <w:t>Jogi személy ajánlattevő esetén a pályázatnak még tartalmaznia kell:</w:t>
      </w:r>
    </w:p>
    <w:p w14:paraId="747BB6F6" w14:textId="77777777" w:rsidR="00DB4D50" w:rsidRPr="00DB4D50" w:rsidRDefault="00DB4D50" w:rsidP="00DB4D50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</w:p>
    <w:p w14:paraId="0A40B77A" w14:textId="76B4B42E" w:rsidR="009E4F59" w:rsidRDefault="00DB4D50" w:rsidP="00DB4D5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>a pályázó jogi személy 30 napnál nem régebbi eredeti cégkivonatát és a képviseletre jogosult aláírási címpéldányát is, valamint a cégszerűen aláírt átláthatósági nyilatkozatát- amely szerint az ajánlattevő nemzeti vagyonról szóló 2011. évi CXCVI. törvény 3.§ (1) bekezdés 1. b) alpontjában foglalt feltételeknek megfelel.</w:t>
      </w:r>
    </w:p>
    <w:p w14:paraId="696243CC" w14:textId="77777777" w:rsidR="00B07801" w:rsidRDefault="00B07801" w:rsidP="00B078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45F77CAB" w14:textId="77777777" w:rsidR="00B07801" w:rsidRDefault="00B07801" w:rsidP="00B078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58F534EA" w14:textId="77777777" w:rsidR="00B07801" w:rsidRDefault="00B07801" w:rsidP="00B078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488AFAD8" w14:textId="77777777" w:rsidR="00B07801" w:rsidRPr="00B07801" w:rsidRDefault="00B07801" w:rsidP="00B078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4B8327B9" w14:textId="77777777" w:rsidR="00DB4D50" w:rsidRPr="00DB4D50" w:rsidRDefault="00DB4D50" w:rsidP="00DB4D50">
      <w:pPr>
        <w:pStyle w:val="Listaszerbekezds"/>
        <w:spacing w:after="0" w:line="240" w:lineRule="auto"/>
        <w:jc w:val="both"/>
        <w:rPr>
          <w:rFonts w:ascii="Calibri" w:hAnsi="Calibri" w:cs="Calibri"/>
          <w:bCs/>
        </w:rPr>
      </w:pPr>
    </w:p>
    <w:p w14:paraId="5654F8BC" w14:textId="6AF31661" w:rsidR="009E4F59" w:rsidRDefault="009E4F59" w:rsidP="009E4F59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lastRenderedPageBreak/>
        <w:t>A pályázatok bontása</w:t>
      </w:r>
      <w:r w:rsidR="00D123D9">
        <w:rPr>
          <w:rFonts w:ascii="Calibri" w:hAnsi="Calibri" w:cs="Calibri"/>
          <w:b/>
          <w:bCs/>
          <w:u w:val="single"/>
        </w:rPr>
        <w:t>, versenytárgyalással kapcsolatos információk</w:t>
      </w:r>
    </w:p>
    <w:p w14:paraId="7D5F65EC" w14:textId="77777777" w:rsidR="00D123D9" w:rsidRDefault="00D123D9" w:rsidP="00D123D9">
      <w:pPr>
        <w:pStyle w:val="Listaszerbekezds"/>
        <w:ind w:left="426"/>
        <w:jc w:val="both"/>
        <w:rPr>
          <w:rFonts w:ascii="Calibri" w:hAnsi="Calibri" w:cs="Calibri"/>
          <w:b/>
          <w:bCs/>
          <w:u w:val="single"/>
        </w:rPr>
      </w:pPr>
    </w:p>
    <w:p w14:paraId="67D32295" w14:textId="64BBD001" w:rsidR="00D123D9" w:rsidRPr="004D3800" w:rsidRDefault="00D123D9" w:rsidP="004D3800">
      <w:pPr>
        <w:pStyle w:val="Listaszerbekezds"/>
        <w:numPr>
          <w:ilvl w:val="0"/>
          <w:numId w:val="12"/>
        </w:numPr>
        <w:jc w:val="both"/>
        <w:rPr>
          <w:rFonts w:ascii="Calibri" w:hAnsi="Calibri" w:cs="Calibri"/>
        </w:rPr>
      </w:pPr>
      <w:r w:rsidRPr="004D3800">
        <w:rPr>
          <w:rFonts w:ascii="Calibri" w:hAnsi="Calibri" w:cs="Calibri"/>
        </w:rPr>
        <w:t>A benyújtott ajánlatok bontása a Nyíregyháza Megyei Jogú Város Önkormányzata Vagyongazdálkodási Osztályán történik, az ajánlattételi határidő lejártát követő 8 napon belül.</w:t>
      </w:r>
    </w:p>
    <w:p w14:paraId="72C3640C" w14:textId="0A91F67E" w:rsidR="00D123D9" w:rsidRPr="004D3800" w:rsidRDefault="00D123D9" w:rsidP="004D3800">
      <w:pPr>
        <w:pStyle w:val="Listaszerbekezds"/>
        <w:numPr>
          <w:ilvl w:val="0"/>
          <w:numId w:val="12"/>
        </w:numPr>
        <w:jc w:val="both"/>
        <w:rPr>
          <w:rFonts w:ascii="Calibri" w:hAnsi="Calibri" w:cs="Calibri"/>
        </w:rPr>
      </w:pPr>
      <w:r w:rsidRPr="004D3800">
        <w:rPr>
          <w:rFonts w:ascii="Calibri" w:hAnsi="Calibri" w:cs="Calibri"/>
        </w:rPr>
        <w:t>A kiírt pályázat nyertesének azt kell kihirdetni, aki a legmagasabb összegű bérleti díj megfizetésére tesz érvényes ajánlatot.</w:t>
      </w:r>
    </w:p>
    <w:p w14:paraId="187E37DB" w14:textId="36C425A1" w:rsidR="00D123D9" w:rsidRPr="00D123D9" w:rsidRDefault="00D123D9" w:rsidP="004D3800">
      <w:pPr>
        <w:pStyle w:val="Listaszerbekezds"/>
        <w:numPr>
          <w:ilvl w:val="0"/>
          <w:numId w:val="12"/>
        </w:numPr>
        <w:jc w:val="both"/>
        <w:rPr>
          <w:rFonts w:ascii="Calibri" w:hAnsi="Calibri" w:cs="Calibri"/>
        </w:rPr>
      </w:pPr>
      <w:r w:rsidRPr="00D123D9">
        <w:rPr>
          <w:rFonts w:ascii="Calibri" w:hAnsi="Calibri" w:cs="Calibri"/>
        </w:rPr>
        <w:t>Abban az esetben, amennyiben a pályázati eljárás során a legmagasabb bérleti díjra több azonos összegű ajánlat érkezik, akkor ezen ajánlattevők között személyes részvétellel versenytárgyalást (a továbbiakban: tárgyalást) kell tartani.</w:t>
      </w:r>
    </w:p>
    <w:p w14:paraId="3D3182A8" w14:textId="1BD49E7F" w:rsidR="00D123D9" w:rsidRPr="00D123D9" w:rsidRDefault="00D123D9" w:rsidP="004D3800">
      <w:pPr>
        <w:pStyle w:val="Listaszerbekezds"/>
        <w:numPr>
          <w:ilvl w:val="0"/>
          <w:numId w:val="12"/>
        </w:numPr>
        <w:jc w:val="both"/>
        <w:rPr>
          <w:rFonts w:ascii="Calibri" w:hAnsi="Calibri" w:cs="Calibri"/>
        </w:rPr>
      </w:pPr>
      <w:r w:rsidRPr="00D123D9">
        <w:rPr>
          <w:rFonts w:ascii="Calibri" w:hAnsi="Calibri" w:cs="Calibri"/>
        </w:rPr>
        <w:t xml:space="preserve">A versenytárgyaláson a korábban megajánlott bérleti díjat a meghatározott licitlépcső szerint </w:t>
      </w:r>
      <w:r>
        <w:rPr>
          <w:rFonts w:ascii="Calibri" w:hAnsi="Calibri" w:cs="Calibri"/>
        </w:rPr>
        <w:t>100</w:t>
      </w:r>
      <w:r w:rsidRPr="00D123D9">
        <w:rPr>
          <w:rFonts w:ascii="Calibri" w:hAnsi="Calibri" w:cs="Calibri"/>
        </w:rPr>
        <w:t>.000 forintonként kell emelni. A nyertes ebben az esetben a legmagasabb bérleti díjat megajánló lesz.</w:t>
      </w:r>
    </w:p>
    <w:p w14:paraId="2F6E466B" w14:textId="03E34B6F" w:rsidR="00D123D9" w:rsidRPr="00D123D9" w:rsidRDefault="00D123D9" w:rsidP="004D3800">
      <w:pPr>
        <w:pStyle w:val="Listaszerbekezds"/>
        <w:numPr>
          <w:ilvl w:val="0"/>
          <w:numId w:val="12"/>
        </w:numPr>
        <w:jc w:val="both"/>
        <w:rPr>
          <w:rFonts w:ascii="Calibri" w:hAnsi="Calibri" w:cs="Calibri"/>
        </w:rPr>
      </w:pPr>
      <w:r w:rsidRPr="00D123D9">
        <w:rPr>
          <w:rFonts w:ascii="Calibri" w:hAnsi="Calibri" w:cs="Calibri"/>
        </w:rPr>
        <w:t xml:space="preserve">A versenytárgyaláson az vehet részt, aki pályázatában legalább a licit induló árát elfogadta, a </w:t>
      </w:r>
      <w:r>
        <w:rPr>
          <w:rFonts w:ascii="Calibri" w:hAnsi="Calibri" w:cs="Calibri"/>
        </w:rPr>
        <w:t>pályázati óvadék</w:t>
      </w:r>
      <w:r w:rsidRPr="00D123D9">
        <w:rPr>
          <w:rFonts w:ascii="Calibri" w:hAnsi="Calibri" w:cs="Calibri"/>
        </w:rPr>
        <w:t xml:space="preserve"> összegét a kiíró MBH Bank Nyrt-nél vezetett 50453104-10024773</w:t>
      </w:r>
      <w:r>
        <w:rPr>
          <w:rFonts w:ascii="Calibri" w:hAnsi="Calibri" w:cs="Calibri"/>
        </w:rPr>
        <w:t>-00000000</w:t>
      </w:r>
      <w:r w:rsidRPr="00D123D9">
        <w:rPr>
          <w:rFonts w:ascii="Calibri" w:hAnsi="Calibri" w:cs="Calibri"/>
        </w:rPr>
        <w:t xml:space="preserve"> számú számlájára befizette, és a befizetésről szóló igazolást pályázatához csatolta, valamint vállalja a pályázati tárgyalást követő 15 napon belül, de még a bérleti szerződés megkötése előtt a megajánlott egy havi bérleti díjnak megfelelő összeg kaució címén történő megfizetését.</w:t>
      </w:r>
    </w:p>
    <w:p w14:paraId="3490331D" w14:textId="4DF552CE" w:rsidR="00D123D9" w:rsidRPr="004D3800" w:rsidRDefault="00D123D9" w:rsidP="004D3800">
      <w:pPr>
        <w:pStyle w:val="Listaszerbekezds"/>
        <w:numPr>
          <w:ilvl w:val="0"/>
          <w:numId w:val="12"/>
        </w:numPr>
        <w:jc w:val="both"/>
        <w:rPr>
          <w:rFonts w:ascii="Calibri" w:hAnsi="Calibri" w:cs="Calibri"/>
        </w:rPr>
      </w:pPr>
      <w:r w:rsidRPr="004D3800">
        <w:rPr>
          <w:rFonts w:ascii="Calibri" w:hAnsi="Calibri" w:cs="Calibri"/>
        </w:rPr>
        <w:t>A nem nyertes pályázó részére a pályázati óvadék az eredményhirdetéstől számított 15 napon belül visszautalásra kerül.</w:t>
      </w:r>
    </w:p>
    <w:p w14:paraId="1B05BAE0" w14:textId="0EF9A11D" w:rsidR="00D123D9" w:rsidRDefault="00D123D9" w:rsidP="004D3800">
      <w:pPr>
        <w:pStyle w:val="Listaszerbekezds"/>
        <w:numPr>
          <w:ilvl w:val="0"/>
          <w:numId w:val="12"/>
        </w:numPr>
        <w:jc w:val="both"/>
        <w:rPr>
          <w:rFonts w:ascii="Calibri" w:hAnsi="Calibri" w:cs="Calibri"/>
        </w:rPr>
      </w:pPr>
      <w:r w:rsidRPr="00D123D9">
        <w:rPr>
          <w:rFonts w:ascii="Calibri" w:hAnsi="Calibri" w:cs="Calibri"/>
        </w:rPr>
        <w:t xml:space="preserve">Amennyiben az eljárást a kiíró eredménytelennek nyilvánítja, a </w:t>
      </w:r>
      <w:r>
        <w:rPr>
          <w:rFonts w:ascii="Calibri" w:hAnsi="Calibri" w:cs="Calibri"/>
        </w:rPr>
        <w:t>pályázati óvadék</w:t>
      </w:r>
      <w:r w:rsidRPr="00D123D9">
        <w:rPr>
          <w:rFonts w:ascii="Calibri" w:hAnsi="Calibri" w:cs="Calibri"/>
        </w:rPr>
        <w:t xml:space="preserve"> valamennyi pályázó számára 15 napon belül visszautalásra kerül.</w:t>
      </w:r>
    </w:p>
    <w:p w14:paraId="7929C973" w14:textId="77777777" w:rsidR="00931B1A" w:rsidRDefault="00931B1A" w:rsidP="00931B1A">
      <w:pPr>
        <w:pStyle w:val="Listaszerbekezds"/>
        <w:jc w:val="both"/>
        <w:rPr>
          <w:rFonts w:ascii="Calibri" w:hAnsi="Calibri" w:cs="Calibri"/>
        </w:rPr>
      </w:pPr>
    </w:p>
    <w:p w14:paraId="33B97D58" w14:textId="1EFF4E32" w:rsidR="00931B1A" w:rsidRDefault="00931B1A" w:rsidP="00931B1A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931B1A">
        <w:rPr>
          <w:rFonts w:ascii="Calibri" w:hAnsi="Calibri" w:cs="Calibri"/>
          <w:b/>
          <w:bCs/>
          <w:u w:val="single"/>
        </w:rPr>
        <w:t>Jogfenntartás</w:t>
      </w:r>
    </w:p>
    <w:p w14:paraId="27EAC458" w14:textId="77777777" w:rsidR="00931B1A" w:rsidRPr="004D3800" w:rsidRDefault="00931B1A" w:rsidP="004D3800">
      <w:pPr>
        <w:pStyle w:val="Listaszerbekezds"/>
        <w:numPr>
          <w:ilvl w:val="0"/>
          <w:numId w:val="16"/>
        </w:numPr>
        <w:spacing w:before="120" w:after="0" w:line="240" w:lineRule="auto"/>
        <w:ind w:right="56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4D3800">
        <w:rPr>
          <w:rFonts w:ascii="Calibri" w:hAnsi="Calibri" w:cs="Calibri"/>
          <w:color w:val="000000"/>
        </w:rPr>
        <w:t xml:space="preserve">A Kiíró fenntartja azon jogát, hogy a nyertes Ajánlattevő esetleges visszalépése esetén a versenytárgyalás során kialakult második legmagasabb bérleti díj összegének megajánlójával kössön szerződést. </w:t>
      </w:r>
    </w:p>
    <w:p w14:paraId="747B3BA2" w14:textId="34E86232" w:rsidR="00931B1A" w:rsidRPr="004D3800" w:rsidRDefault="00931B1A" w:rsidP="004D3800">
      <w:pPr>
        <w:pStyle w:val="Listaszerbekezds"/>
        <w:numPr>
          <w:ilvl w:val="0"/>
          <w:numId w:val="16"/>
        </w:numPr>
        <w:spacing w:before="120" w:after="0" w:line="240" w:lineRule="auto"/>
        <w:ind w:right="56"/>
        <w:jc w:val="both"/>
        <w:rPr>
          <w:rFonts w:ascii="Calibri" w:hAnsi="Calibri" w:cs="Calibri"/>
          <w:b/>
          <w:bCs/>
          <w:u w:val="single"/>
        </w:rPr>
      </w:pPr>
      <w:r w:rsidRPr="004D3800">
        <w:rPr>
          <w:rFonts w:ascii="Calibri" w:hAnsi="Calibri" w:cs="Calibri"/>
        </w:rPr>
        <w:t>A versenytárgyalás eredményessége esetén a nyertes ajánlattevő köteles az ajánlatában vállalt és ismertetett hasznosítási formát megvalósítani, az ajánlatban leírt tevékenységet folytatni, amelynek elmaradása, illetőleg más, előzőleg be nem jelentett és a Bérbeadó által annak megkezdése előtt előzőleg jóvá nem hagyott tevékenység folytatása esetén alkalmazandó jogkövetkezményekről a felek a bérleti szerződésben rendelkeznek.</w:t>
      </w:r>
    </w:p>
    <w:p w14:paraId="5F2ADFD6" w14:textId="77777777" w:rsidR="00D123D9" w:rsidRPr="00931B1A" w:rsidRDefault="00D123D9" w:rsidP="00931B1A">
      <w:pPr>
        <w:jc w:val="both"/>
        <w:rPr>
          <w:rFonts w:ascii="Calibri" w:hAnsi="Calibri" w:cs="Calibri"/>
          <w:b/>
          <w:bCs/>
          <w:u w:val="single"/>
        </w:rPr>
      </w:pPr>
    </w:p>
    <w:p w14:paraId="4369394C" w14:textId="49FDC036" w:rsidR="00CD2732" w:rsidRDefault="00CA6001" w:rsidP="00CA6001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CA6001">
        <w:rPr>
          <w:rFonts w:ascii="Calibri" w:hAnsi="Calibri" w:cs="Calibri"/>
          <w:b/>
          <w:bCs/>
          <w:u w:val="single"/>
        </w:rPr>
        <w:t>Érvénytelen pályázat</w:t>
      </w:r>
    </w:p>
    <w:p w14:paraId="69AF6BFF" w14:textId="76BBF46A" w:rsidR="00CA6001" w:rsidRDefault="00CA6001" w:rsidP="00CA60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Érvénytelen a pályázat, amennyiben:</w:t>
      </w:r>
    </w:p>
    <w:p w14:paraId="45987512" w14:textId="13E1F051" w:rsidR="00CA6001" w:rsidRDefault="00CA6001" w:rsidP="00CA6001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megjelölt pályázati határidőt követően nyújtották be,</w:t>
      </w:r>
    </w:p>
    <w:p w14:paraId="20C1D8BC" w14:textId="69E4524B" w:rsidR="00CA6001" w:rsidRDefault="00CA6001" w:rsidP="00CA6001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pályázó a pályázati óvadékot nem fizette be,</w:t>
      </w:r>
    </w:p>
    <w:p w14:paraId="6CD18F14" w14:textId="2786DB6A" w:rsidR="00CA6001" w:rsidRDefault="00CA6001" w:rsidP="00CA6001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a pályázat vagy a pályázó nem felel meg a pályázati felhívásban, illetve a jogszabályokban meghatározott feltételeknek. </w:t>
      </w:r>
    </w:p>
    <w:p w14:paraId="2B453C45" w14:textId="77777777" w:rsidR="00CA6001" w:rsidRDefault="00CA6001" w:rsidP="00CA6001">
      <w:pPr>
        <w:pStyle w:val="Listaszerbekezds"/>
        <w:jc w:val="both"/>
        <w:rPr>
          <w:rFonts w:ascii="Calibri" w:hAnsi="Calibri" w:cs="Calibri"/>
        </w:rPr>
      </w:pPr>
    </w:p>
    <w:p w14:paraId="353FEFCD" w14:textId="1EF8CD5D" w:rsidR="00CA6001" w:rsidRDefault="00CA6001" w:rsidP="00CA6001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</w:rPr>
      </w:pPr>
      <w:r w:rsidRPr="00CA6001">
        <w:rPr>
          <w:rFonts w:ascii="Calibri" w:hAnsi="Calibri" w:cs="Calibri"/>
          <w:b/>
          <w:bCs/>
          <w:u w:val="single"/>
        </w:rPr>
        <w:t>A pályázat benyújtásának határide</w:t>
      </w:r>
      <w:r w:rsidR="008E46B1">
        <w:rPr>
          <w:rFonts w:ascii="Calibri" w:hAnsi="Calibri" w:cs="Calibri"/>
          <w:b/>
          <w:bCs/>
          <w:u w:val="single"/>
        </w:rPr>
        <w:t>j</w:t>
      </w:r>
      <w:r w:rsidRPr="00CA6001">
        <w:rPr>
          <w:rFonts w:ascii="Calibri" w:hAnsi="Calibri" w:cs="Calibri"/>
          <w:b/>
          <w:bCs/>
          <w:u w:val="single"/>
        </w:rPr>
        <w:t>e</w:t>
      </w:r>
      <w:r>
        <w:rPr>
          <w:rFonts w:ascii="Calibri" w:hAnsi="Calibri" w:cs="Calibri"/>
        </w:rPr>
        <w:t xml:space="preserve">: </w:t>
      </w:r>
      <w:r w:rsidRPr="00E42A89">
        <w:rPr>
          <w:rFonts w:ascii="Calibri" w:hAnsi="Calibri" w:cs="Calibri"/>
        </w:rPr>
        <w:t xml:space="preserve">2026. </w:t>
      </w:r>
      <w:r w:rsidR="004D3800" w:rsidRPr="00E42A89">
        <w:rPr>
          <w:rFonts w:ascii="Calibri" w:hAnsi="Calibri" w:cs="Calibri"/>
        </w:rPr>
        <w:t>jú</w:t>
      </w:r>
      <w:r w:rsidR="002D1695">
        <w:rPr>
          <w:rFonts w:ascii="Calibri" w:hAnsi="Calibri" w:cs="Calibri"/>
        </w:rPr>
        <w:t>lius</w:t>
      </w:r>
      <w:r w:rsidR="004D3800">
        <w:rPr>
          <w:rFonts w:ascii="Calibri" w:hAnsi="Calibri" w:cs="Calibri"/>
        </w:rPr>
        <w:t xml:space="preserve"> </w:t>
      </w:r>
      <w:r w:rsidR="00E42A89">
        <w:rPr>
          <w:rFonts w:ascii="Calibri" w:hAnsi="Calibri" w:cs="Calibri"/>
        </w:rPr>
        <w:t>2</w:t>
      </w:r>
      <w:r w:rsidR="002D1695">
        <w:rPr>
          <w:rFonts w:ascii="Calibri" w:hAnsi="Calibri" w:cs="Calibri"/>
        </w:rPr>
        <w:t>2</w:t>
      </w:r>
      <w:r w:rsidR="004D3800">
        <w:rPr>
          <w:rFonts w:ascii="Calibri" w:hAnsi="Calibri" w:cs="Calibri"/>
        </w:rPr>
        <w:t>. (</w:t>
      </w:r>
      <w:r w:rsidR="002D1695">
        <w:rPr>
          <w:rFonts w:ascii="Calibri" w:hAnsi="Calibri" w:cs="Calibri"/>
        </w:rPr>
        <w:t>szerda</w:t>
      </w:r>
      <w:r w:rsidR="004D3800">
        <w:rPr>
          <w:rFonts w:ascii="Calibri" w:hAnsi="Calibri" w:cs="Calibri"/>
        </w:rPr>
        <w:t>) 12. óra</w:t>
      </w:r>
    </w:p>
    <w:p w14:paraId="1A414D95" w14:textId="77777777" w:rsidR="00CA6001" w:rsidRDefault="00CA6001" w:rsidP="00CA6001">
      <w:pPr>
        <w:pStyle w:val="Listaszerbekezds"/>
        <w:ind w:left="426"/>
        <w:jc w:val="both"/>
        <w:rPr>
          <w:rFonts w:ascii="Calibri" w:hAnsi="Calibri" w:cs="Calibri"/>
        </w:rPr>
      </w:pPr>
    </w:p>
    <w:p w14:paraId="523B7241" w14:textId="48F1257F" w:rsidR="00CA6001" w:rsidRPr="00CA6001" w:rsidRDefault="00CA6001" w:rsidP="00CA6001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A pályázat benyújtásának módja</w:t>
      </w:r>
    </w:p>
    <w:p w14:paraId="6F7C122F" w14:textId="452A26AC" w:rsidR="00CA6001" w:rsidRDefault="00CA6001" w:rsidP="00CA60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pályázatokat zárt borítékban, 1 példányban kell benyújtani Nyíregyháza Megyei Jogú Város Polgármesteri Hivatal Vagyongazdálko</w:t>
      </w:r>
      <w:r w:rsidR="00461195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ási Osztályán (4400 </w:t>
      </w:r>
      <w:r w:rsidR="00461195">
        <w:rPr>
          <w:rFonts w:ascii="Calibri" w:hAnsi="Calibri" w:cs="Calibri"/>
        </w:rPr>
        <w:t>Nyíregyháza</w:t>
      </w:r>
      <w:r>
        <w:rPr>
          <w:rFonts w:ascii="Calibri" w:hAnsi="Calibri" w:cs="Calibri"/>
        </w:rPr>
        <w:t xml:space="preserve">, Kossuth tér 1.,150-es iroda) </w:t>
      </w:r>
      <w:r w:rsidR="00461195">
        <w:rPr>
          <w:rFonts w:ascii="Calibri" w:hAnsi="Calibri" w:cs="Calibri"/>
        </w:rPr>
        <w:t>személyesen (ügyfélfogadási időben)</w:t>
      </w:r>
    </w:p>
    <w:p w14:paraId="7B4089B9" w14:textId="25516435" w:rsidR="00461195" w:rsidRDefault="00461195" w:rsidP="00CA60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borítékon csak a </w:t>
      </w:r>
      <w:r w:rsidRPr="00461195">
        <w:rPr>
          <w:rFonts w:ascii="Calibri" w:hAnsi="Calibri" w:cs="Calibri"/>
          <w:b/>
          <w:bCs/>
        </w:rPr>
        <w:t>„Pályázat:</w:t>
      </w:r>
      <w:r w:rsidR="004D3800" w:rsidRPr="004D3800">
        <w:rPr>
          <w:rFonts w:ascii="Calibri" w:hAnsi="Calibri" w:cs="Calibri"/>
          <w:b/>
          <w:bCs/>
        </w:rPr>
        <w:t xml:space="preserve"> </w:t>
      </w:r>
      <w:r w:rsidR="004D3800">
        <w:rPr>
          <w:rFonts w:ascii="Calibri" w:hAnsi="Calibri" w:cs="Calibri"/>
          <w:b/>
          <w:bCs/>
        </w:rPr>
        <w:t xml:space="preserve">Ózon </w:t>
      </w:r>
      <w:proofErr w:type="gramStart"/>
      <w:r w:rsidR="004D3800">
        <w:rPr>
          <w:rFonts w:ascii="Calibri" w:hAnsi="Calibri" w:cs="Calibri"/>
          <w:b/>
          <w:bCs/>
        </w:rPr>
        <w:t>Hotel”*</w:t>
      </w:r>
      <w:proofErr w:type="gramEnd"/>
      <w:r w:rsidR="004D3800">
        <w:rPr>
          <w:rFonts w:ascii="Calibri" w:hAnsi="Calibri" w:cs="Calibri"/>
          <w:b/>
          <w:bCs/>
        </w:rPr>
        <w:t>** és „</w:t>
      </w:r>
      <w:proofErr w:type="gramStart"/>
      <w:r w:rsidR="004D3800">
        <w:rPr>
          <w:rFonts w:ascii="Calibri" w:hAnsi="Calibri" w:cs="Calibri"/>
          <w:b/>
          <w:bCs/>
        </w:rPr>
        <w:t xml:space="preserve">Vadászház”  </w:t>
      </w:r>
      <w:r w:rsidRPr="00D24F02">
        <w:rPr>
          <w:rFonts w:ascii="Calibri" w:hAnsi="Calibri" w:cs="Calibri"/>
        </w:rPr>
        <w:t>jeligét</w:t>
      </w:r>
      <w:proofErr w:type="gramEnd"/>
      <w:r>
        <w:rPr>
          <w:rFonts w:ascii="Calibri" w:hAnsi="Calibri" w:cs="Calibri"/>
        </w:rPr>
        <w:t xml:space="preserve"> kérjük feltüntetni.</w:t>
      </w:r>
    </w:p>
    <w:p w14:paraId="506211E1" w14:textId="3F232A56" w:rsidR="003D3B33" w:rsidRDefault="003D3B33" w:rsidP="003D3B33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3D3B33">
        <w:rPr>
          <w:rFonts w:ascii="Calibri" w:hAnsi="Calibri" w:cs="Calibri"/>
          <w:b/>
          <w:bCs/>
          <w:u w:val="single"/>
        </w:rPr>
        <w:t>Hiánypótlás</w:t>
      </w:r>
    </w:p>
    <w:p w14:paraId="73E12541" w14:textId="77777777" w:rsidR="00625337" w:rsidRDefault="003D3B33" w:rsidP="003D3B3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Amennyiben a benyújtott pályázat formai vagy tartalmi szempontból hiányos, Nyíregyháza Megyei Jogú Város Önkormányzat Vagyongazdálkodási Osztálya a pályázatok benyújtási határidejétől számított 15 munkanapon belül 15 napos határidő kitűzésével, egyszeri alkalommal hiánypótlásra hívja fel a pályázót, a hiánypótlás tárgyának meghatározásával, melynek keretében az előírt hiányosságok egyszeri alkalommal pótolhatók. A pályázó a hiányt határidőben pótolja, ha a hiánypótlási határidő utolsó napján a felszólításban meghatározott dokumentumok, nyilatkozatok </w:t>
      </w:r>
      <w:r w:rsidRPr="003D3B33">
        <w:rPr>
          <w:rFonts w:ascii="Calibri" w:hAnsi="Calibri" w:cs="Calibri"/>
        </w:rPr>
        <w:t>Nyíregyháza Megyei Jogú Város Önkormányzat</w:t>
      </w:r>
      <w:r>
        <w:rPr>
          <w:rFonts w:ascii="Calibri" w:hAnsi="Calibri" w:cs="Calibri"/>
        </w:rPr>
        <w:t xml:space="preserve">ához beérkeznek. A hiánypótlási határidő nem hosszabbítható meg, elmulasztása esetén nincs helye igazolásnak. A hiánypótlási határidő elmulasztása, illetve a nem teljes körű hiánypótlás a pályázat </w:t>
      </w:r>
      <w:r w:rsidR="00701869">
        <w:rPr>
          <w:rFonts w:ascii="Calibri" w:hAnsi="Calibri" w:cs="Calibri"/>
        </w:rPr>
        <w:t>elbírálásából</w:t>
      </w:r>
      <w:r>
        <w:rPr>
          <w:rFonts w:ascii="Calibri" w:hAnsi="Calibri" w:cs="Calibri"/>
        </w:rPr>
        <w:t xml:space="preserve"> történő kiz</w:t>
      </w:r>
      <w:r w:rsidR="00701869">
        <w:rPr>
          <w:rFonts w:ascii="Calibri" w:hAnsi="Calibri" w:cs="Calibri"/>
        </w:rPr>
        <w:t>árá</w:t>
      </w:r>
      <w:r>
        <w:rPr>
          <w:rFonts w:ascii="Calibri" w:hAnsi="Calibri" w:cs="Calibri"/>
        </w:rPr>
        <w:t>st eredményez.</w:t>
      </w:r>
    </w:p>
    <w:p w14:paraId="7DEBA92A" w14:textId="5016D3CF" w:rsidR="00931B1A" w:rsidRDefault="00682F28" w:rsidP="00682F28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682F28">
        <w:rPr>
          <w:rFonts w:ascii="Calibri" w:hAnsi="Calibri" w:cs="Calibri"/>
          <w:b/>
          <w:bCs/>
          <w:u w:val="single"/>
        </w:rPr>
        <w:t>Adatkezelés</w:t>
      </w:r>
    </w:p>
    <w:p w14:paraId="1BA729AC" w14:textId="681BC161" w:rsidR="00682F28" w:rsidRDefault="00682F28" w:rsidP="00682F28">
      <w:pPr>
        <w:jc w:val="both"/>
        <w:rPr>
          <w:rFonts w:ascii="Calibri" w:hAnsi="Calibri" w:cs="Calibri"/>
        </w:rPr>
      </w:pPr>
      <w:r w:rsidRPr="00682F28">
        <w:rPr>
          <w:rFonts w:ascii="Calibri" w:hAnsi="Calibri" w:cs="Calibri"/>
        </w:rPr>
        <w:t>Jelen eljárásban az ajánlattevő az ajánlat benyújtásával hozzájárul az adatainak a pályázat kiírója általi teljeskörű kezeléséhez az Önkormányzat honlapján megtalálható GDPR szabályzatnak megfelelően.</w:t>
      </w:r>
    </w:p>
    <w:p w14:paraId="3F5B2CAC" w14:textId="0B828EAD" w:rsidR="00682F28" w:rsidRPr="00682F28" w:rsidRDefault="00682F28" w:rsidP="00682F28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682F28">
        <w:rPr>
          <w:rFonts w:ascii="Calibri" w:hAnsi="Calibri" w:cs="Calibri"/>
          <w:b/>
          <w:bCs/>
          <w:u w:val="single"/>
        </w:rPr>
        <w:t>Egyéb információk</w:t>
      </w:r>
    </w:p>
    <w:p w14:paraId="04753A68" w14:textId="493EC1F1" w:rsidR="00625337" w:rsidRDefault="00682F28" w:rsidP="00625337">
      <w:pPr>
        <w:jc w:val="both"/>
        <w:rPr>
          <w:rFonts w:ascii="Calibri" w:hAnsi="Calibri" w:cs="Calibri"/>
        </w:rPr>
      </w:pPr>
      <w:r w:rsidRPr="00682F28">
        <w:rPr>
          <w:rFonts w:ascii="Calibri" w:hAnsi="Calibri" w:cs="Calibri"/>
        </w:rPr>
        <w:t>A bérbeadó a bérlőnek a helyiséget a megtekintett állapotban adja bérbe. Az ajánlatok összeállításával kapcsolatos valamennyi költség az Ajánlattevőt terheli.</w:t>
      </w:r>
      <w:r w:rsidR="004D3800">
        <w:rPr>
          <w:rFonts w:ascii="Calibri" w:hAnsi="Calibri" w:cs="Calibri"/>
        </w:rPr>
        <w:t xml:space="preserve"> </w:t>
      </w:r>
      <w:r w:rsidR="00625337">
        <w:rPr>
          <w:rFonts w:ascii="Calibri" w:hAnsi="Calibri" w:cs="Calibri"/>
        </w:rPr>
        <w:t xml:space="preserve">További felvilágosítást </w:t>
      </w:r>
      <w:r w:rsidR="00625337" w:rsidRPr="00625337">
        <w:rPr>
          <w:rFonts w:ascii="Calibri" w:hAnsi="Calibri" w:cs="Calibri"/>
        </w:rPr>
        <w:t xml:space="preserve">Nyíregyháza Megyei Jogú Város </w:t>
      </w:r>
      <w:r w:rsidR="00625337">
        <w:rPr>
          <w:rFonts w:ascii="Calibri" w:hAnsi="Calibri" w:cs="Calibri"/>
        </w:rPr>
        <w:t>Polgármesteri Hivatal Vagyongazdálkodási Osztályán, a 06/42-524-540-es telefonszámon lehet kérni.</w:t>
      </w:r>
    </w:p>
    <w:p w14:paraId="294EA3E6" w14:textId="378CF710" w:rsidR="00690B43" w:rsidRDefault="00625337" w:rsidP="00625337">
      <w:pPr>
        <w:jc w:val="both"/>
        <w:rPr>
          <w:rFonts w:ascii="Calibri" w:hAnsi="Calibri" w:cs="Calibri"/>
        </w:rPr>
      </w:pPr>
      <w:r w:rsidRPr="004D3800">
        <w:rPr>
          <w:rFonts w:ascii="Calibri" w:hAnsi="Calibri" w:cs="Calibri"/>
        </w:rPr>
        <w:t>Nyíregyháza,</w:t>
      </w:r>
      <w:r w:rsidR="004D3800">
        <w:rPr>
          <w:rFonts w:ascii="Calibri" w:hAnsi="Calibri" w:cs="Calibri"/>
        </w:rPr>
        <w:t xml:space="preserve"> 2026.0</w:t>
      </w:r>
      <w:r w:rsidR="00366B4C">
        <w:rPr>
          <w:rFonts w:ascii="Calibri" w:hAnsi="Calibri" w:cs="Calibri"/>
        </w:rPr>
        <w:t>6</w:t>
      </w:r>
      <w:r w:rsidR="004D3800">
        <w:rPr>
          <w:rFonts w:ascii="Calibri" w:hAnsi="Calibri" w:cs="Calibri"/>
        </w:rPr>
        <w:t>.</w:t>
      </w:r>
      <w:r w:rsidR="00AC5DD0">
        <w:rPr>
          <w:rFonts w:ascii="Calibri" w:hAnsi="Calibri" w:cs="Calibri"/>
        </w:rPr>
        <w:t>30</w:t>
      </w:r>
      <w:r w:rsidR="004D3800">
        <w:rPr>
          <w:rFonts w:ascii="Calibri" w:hAnsi="Calibri" w:cs="Calibri"/>
        </w:rPr>
        <w:t>.</w:t>
      </w:r>
    </w:p>
    <w:p w14:paraId="052BC244" w14:textId="7EEC57D4" w:rsidR="00690B43" w:rsidRPr="00690B43" w:rsidRDefault="00E42A89" w:rsidP="00690B43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90B43">
        <w:rPr>
          <w:rFonts w:ascii="Calibri" w:hAnsi="Calibri" w:cs="Calibri"/>
        </w:rPr>
        <w:tab/>
      </w:r>
      <w:r w:rsidR="00690B43" w:rsidRPr="00690B43">
        <w:rPr>
          <w:rFonts w:ascii="Calibri" w:hAnsi="Calibri" w:cs="Calibri"/>
          <w:b/>
        </w:rPr>
        <w:t>Ny</w:t>
      </w:r>
      <w:r>
        <w:rPr>
          <w:rFonts w:ascii="Calibri" w:hAnsi="Calibri" w:cs="Calibri"/>
          <w:b/>
        </w:rPr>
        <w:t>í</w:t>
      </w:r>
      <w:r w:rsidR="00690B43" w:rsidRPr="00690B43">
        <w:rPr>
          <w:rFonts w:ascii="Calibri" w:hAnsi="Calibri" w:cs="Calibri"/>
          <w:b/>
        </w:rPr>
        <w:t xml:space="preserve">regyháza Megyei Jogú Város Önkormányzata </w:t>
      </w:r>
    </w:p>
    <w:p w14:paraId="7AC860CC" w14:textId="2CE36B40" w:rsidR="00690B43" w:rsidRPr="00690B43" w:rsidRDefault="00690B43" w:rsidP="00690B43">
      <w:pPr>
        <w:spacing w:after="0" w:line="240" w:lineRule="auto"/>
        <w:ind w:left="3540"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</w:t>
      </w:r>
      <w:r w:rsidRPr="00690B43">
        <w:rPr>
          <w:rFonts w:ascii="Calibri" w:hAnsi="Calibri" w:cs="Calibri"/>
          <w:b/>
        </w:rPr>
        <w:t>Vagyongazdálkodási Osztály</w:t>
      </w:r>
    </w:p>
    <w:sectPr w:rsidR="00690B43" w:rsidRPr="00690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63CC"/>
    <w:multiLevelType w:val="hybridMultilevel"/>
    <w:tmpl w:val="CBF4CAD8"/>
    <w:lvl w:ilvl="0" w:tplc="E0E68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026D5"/>
    <w:multiLevelType w:val="hybridMultilevel"/>
    <w:tmpl w:val="F00CBFA0"/>
    <w:lvl w:ilvl="0" w:tplc="040E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A3686D"/>
    <w:multiLevelType w:val="hybridMultilevel"/>
    <w:tmpl w:val="662068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4604"/>
    <w:multiLevelType w:val="hybridMultilevel"/>
    <w:tmpl w:val="902215F6"/>
    <w:lvl w:ilvl="0" w:tplc="040E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EA5810"/>
    <w:multiLevelType w:val="hybridMultilevel"/>
    <w:tmpl w:val="7E46A492"/>
    <w:lvl w:ilvl="0" w:tplc="040E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8065639"/>
    <w:multiLevelType w:val="hybridMultilevel"/>
    <w:tmpl w:val="F0D48C4C"/>
    <w:lvl w:ilvl="0" w:tplc="B5D673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3596F"/>
    <w:multiLevelType w:val="hybridMultilevel"/>
    <w:tmpl w:val="016A9E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A517E"/>
    <w:multiLevelType w:val="hybridMultilevel"/>
    <w:tmpl w:val="824628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0327"/>
    <w:multiLevelType w:val="hybridMultilevel"/>
    <w:tmpl w:val="3C20F4A8"/>
    <w:lvl w:ilvl="0" w:tplc="040E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676A1230"/>
    <w:multiLevelType w:val="hybridMultilevel"/>
    <w:tmpl w:val="5C8AADC6"/>
    <w:lvl w:ilvl="0" w:tplc="0A967784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2072" w:hanging="360"/>
      </w:pPr>
    </w:lvl>
    <w:lvl w:ilvl="2" w:tplc="040E001B" w:tentative="1">
      <w:start w:val="1"/>
      <w:numFmt w:val="lowerRoman"/>
      <w:lvlText w:val="%3."/>
      <w:lvlJc w:val="right"/>
      <w:pPr>
        <w:ind w:left="2792" w:hanging="180"/>
      </w:pPr>
    </w:lvl>
    <w:lvl w:ilvl="3" w:tplc="040E000F" w:tentative="1">
      <w:start w:val="1"/>
      <w:numFmt w:val="decimal"/>
      <w:lvlText w:val="%4."/>
      <w:lvlJc w:val="left"/>
      <w:pPr>
        <w:ind w:left="3512" w:hanging="360"/>
      </w:pPr>
    </w:lvl>
    <w:lvl w:ilvl="4" w:tplc="040E0019" w:tentative="1">
      <w:start w:val="1"/>
      <w:numFmt w:val="lowerLetter"/>
      <w:lvlText w:val="%5."/>
      <w:lvlJc w:val="left"/>
      <w:pPr>
        <w:ind w:left="4232" w:hanging="360"/>
      </w:pPr>
    </w:lvl>
    <w:lvl w:ilvl="5" w:tplc="040E001B" w:tentative="1">
      <w:start w:val="1"/>
      <w:numFmt w:val="lowerRoman"/>
      <w:lvlText w:val="%6."/>
      <w:lvlJc w:val="right"/>
      <w:pPr>
        <w:ind w:left="4952" w:hanging="180"/>
      </w:pPr>
    </w:lvl>
    <w:lvl w:ilvl="6" w:tplc="040E000F" w:tentative="1">
      <w:start w:val="1"/>
      <w:numFmt w:val="decimal"/>
      <w:lvlText w:val="%7."/>
      <w:lvlJc w:val="left"/>
      <w:pPr>
        <w:ind w:left="5672" w:hanging="360"/>
      </w:pPr>
    </w:lvl>
    <w:lvl w:ilvl="7" w:tplc="040E0019" w:tentative="1">
      <w:start w:val="1"/>
      <w:numFmt w:val="lowerLetter"/>
      <w:lvlText w:val="%8."/>
      <w:lvlJc w:val="left"/>
      <w:pPr>
        <w:ind w:left="6392" w:hanging="360"/>
      </w:pPr>
    </w:lvl>
    <w:lvl w:ilvl="8" w:tplc="040E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68AA044D"/>
    <w:multiLevelType w:val="hybridMultilevel"/>
    <w:tmpl w:val="271831C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9692F"/>
    <w:multiLevelType w:val="hybridMultilevel"/>
    <w:tmpl w:val="3B6640EC"/>
    <w:lvl w:ilvl="0" w:tplc="FC9816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43DA4"/>
    <w:multiLevelType w:val="hybridMultilevel"/>
    <w:tmpl w:val="DC14AA5C"/>
    <w:lvl w:ilvl="0" w:tplc="040E0009">
      <w:start w:val="1"/>
      <w:numFmt w:val="bullet"/>
      <w:lvlText w:val=""/>
      <w:lvlJc w:val="left"/>
      <w:pPr>
        <w:ind w:left="207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3" w15:restartNumberingAfterBreak="0">
    <w:nsid w:val="70355FF9"/>
    <w:multiLevelType w:val="hybridMultilevel"/>
    <w:tmpl w:val="8E5CD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47138"/>
    <w:multiLevelType w:val="hybridMultilevel"/>
    <w:tmpl w:val="6DA6E5B0"/>
    <w:lvl w:ilvl="0" w:tplc="040E0009">
      <w:start w:val="1"/>
      <w:numFmt w:val="bullet"/>
      <w:lvlText w:val=""/>
      <w:lvlJc w:val="left"/>
      <w:pPr>
        <w:ind w:left="207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5" w15:restartNumberingAfterBreak="0">
    <w:nsid w:val="7A7B1147"/>
    <w:multiLevelType w:val="hybridMultilevel"/>
    <w:tmpl w:val="B568E8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718423">
    <w:abstractNumId w:val="5"/>
  </w:num>
  <w:num w:numId="2" w16cid:durableId="1123887666">
    <w:abstractNumId w:val="11"/>
  </w:num>
  <w:num w:numId="3" w16cid:durableId="1790975866">
    <w:abstractNumId w:val="6"/>
  </w:num>
  <w:num w:numId="4" w16cid:durableId="1539313962">
    <w:abstractNumId w:val="3"/>
  </w:num>
  <w:num w:numId="5" w16cid:durableId="1463696159">
    <w:abstractNumId w:val="9"/>
  </w:num>
  <w:num w:numId="6" w16cid:durableId="800654498">
    <w:abstractNumId w:val="12"/>
  </w:num>
  <w:num w:numId="7" w16cid:durableId="1683044364">
    <w:abstractNumId w:val="14"/>
  </w:num>
  <w:num w:numId="8" w16cid:durableId="788858445">
    <w:abstractNumId w:val="7"/>
  </w:num>
  <w:num w:numId="9" w16cid:durableId="1055278574">
    <w:abstractNumId w:val="15"/>
  </w:num>
  <w:num w:numId="10" w16cid:durableId="679889873">
    <w:abstractNumId w:val="0"/>
  </w:num>
  <w:num w:numId="11" w16cid:durableId="1014309085">
    <w:abstractNumId w:val="1"/>
  </w:num>
  <w:num w:numId="12" w16cid:durableId="805321944">
    <w:abstractNumId w:val="13"/>
  </w:num>
  <w:num w:numId="13" w16cid:durableId="1376732302">
    <w:abstractNumId w:val="10"/>
  </w:num>
  <w:num w:numId="14" w16cid:durableId="1907256398">
    <w:abstractNumId w:val="4"/>
  </w:num>
  <w:num w:numId="15" w16cid:durableId="1050152549">
    <w:abstractNumId w:val="8"/>
  </w:num>
  <w:num w:numId="16" w16cid:durableId="846167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BE"/>
    <w:rsid w:val="00083E91"/>
    <w:rsid w:val="000B5E87"/>
    <w:rsid w:val="000D0E9D"/>
    <w:rsid w:val="001000C4"/>
    <w:rsid w:val="001962D1"/>
    <w:rsid w:val="001A047C"/>
    <w:rsid w:val="00204EFB"/>
    <w:rsid w:val="002C01DE"/>
    <w:rsid w:val="002C270E"/>
    <w:rsid w:val="002D1695"/>
    <w:rsid w:val="00366B4C"/>
    <w:rsid w:val="00371A0A"/>
    <w:rsid w:val="003C7F5F"/>
    <w:rsid w:val="003D3B33"/>
    <w:rsid w:val="003D457F"/>
    <w:rsid w:val="00461195"/>
    <w:rsid w:val="00471C32"/>
    <w:rsid w:val="0048611C"/>
    <w:rsid w:val="004D3800"/>
    <w:rsid w:val="004F5F11"/>
    <w:rsid w:val="00516102"/>
    <w:rsid w:val="005726A1"/>
    <w:rsid w:val="00574176"/>
    <w:rsid w:val="00592D32"/>
    <w:rsid w:val="00625337"/>
    <w:rsid w:val="0064330C"/>
    <w:rsid w:val="00674931"/>
    <w:rsid w:val="00682F28"/>
    <w:rsid w:val="00690B43"/>
    <w:rsid w:val="00696C8B"/>
    <w:rsid w:val="006E0E7E"/>
    <w:rsid w:val="00701869"/>
    <w:rsid w:val="00773011"/>
    <w:rsid w:val="00787717"/>
    <w:rsid w:val="007A3CFF"/>
    <w:rsid w:val="007D7BE4"/>
    <w:rsid w:val="00831A56"/>
    <w:rsid w:val="008A70D3"/>
    <w:rsid w:val="008B62E9"/>
    <w:rsid w:val="008E46B1"/>
    <w:rsid w:val="009248F9"/>
    <w:rsid w:val="00931B1A"/>
    <w:rsid w:val="009B003D"/>
    <w:rsid w:val="009E4F59"/>
    <w:rsid w:val="00A56FFB"/>
    <w:rsid w:val="00A909FD"/>
    <w:rsid w:val="00AC5DD0"/>
    <w:rsid w:val="00B07801"/>
    <w:rsid w:val="00BB5F44"/>
    <w:rsid w:val="00BC16CB"/>
    <w:rsid w:val="00C553E6"/>
    <w:rsid w:val="00CA6001"/>
    <w:rsid w:val="00CD2732"/>
    <w:rsid w:val="00CD6590"/>
    <w:rsid w:val="00CF5CEA"/>
    <w:rsid w:val="00D123D9"/>
    <w:rsid w:val="00D24F02"/>
    <w:rsid w:val="00D41488"/>
    <w:rsid w:val="00D47042"/>
    <w:rsid w:val="00D5770B"/>
    <w:rsid w:val="00DB4D50"/>
    <w:rsid w:val="00DB5004"/>
    <w:rsid w:val="00DE0E2E"/>
    <w:rsid w:val="00DE32F0"/>
    <w:rsid w:val="00DF7BA9"/>
    <w:rsid w:val="00E21BAF"/>
    <w:rsid w:val="00E42A89"/>
    <w:rsid w:val="00EA58C0"/>
    <w:rsid w:val="00EB46EE"/>
    <w:rsid w:val="00ED0224"/>
    <w:rsid w:val="00ED7BBE"/>
    <w:rsid w:val="00F821F4"/>
    <w:rsid w:val="00FB1EC9"/>
    <w:rsid w:val="00FB27C6"/>
    <w:rsid w:val="00FE1F5D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6211"/>
  <w15:chartTrackingRefBased/>
  <w15:docId w15:val="{5A17596B-40F0-4A40-BED3-D77DAA50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D7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D7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D7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D7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D7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D7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D7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D7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D7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7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D7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D7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D7BB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D7BB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D7BB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D7BB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D7BB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D7BB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D7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D7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D7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D7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D7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D7BB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D7BB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D7BB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D7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D7BB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D7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28AAF-F26B-44BB-8BEF-A2D6773E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1766</Words>
  <Characters>12186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Havellant</dc:creator>
  <cp:keywords/>
  <dc:description/>
  <cp:lastModifiedBy>dr. Szikszainé Czirják Borbála</cp:lastModifiedBy>
  <cp:revision>29</cp:revision>
  <cp:lastPrinted>2026-06-08T08:50:00Z</cp:lastPrinted>
  <dcterms:created xsi:type="dcterms:W3CDTF">2026-06-08T10:41:00Z</dcterms:created>
  <dcterms:modified xsi:type="dcterms:W3CDTF">2026-06-30T09:17:00Z</dcterms:modified>
</cp:coreProperties>
</file>