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7745D" w14:textId="79CD8C0D" w:rsidR="00206401" w:rsidRDefault="00206401">
      <w:pPr>
        <w:spacing w:after="200" w:line="276" w:lineRule="auto"/>
        <w:rPr>
          <w:rFonts w:asciiTheme="majorHAnsi" w:hAnsiTheme="majorHAnsi" w:cstheme="minorHAnsi"/>
          <w:b/>
          <w:sz w:val="22"/>
          <w:szCs w:val="22"/>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542"/>
      </w:tblGrid>
      <w:tr w:rsidR="00242D5F" w:rsidRPr="00ED6C1A" w14:paraId="529FCBA3" w14:textId="77777777" w:rsidTr="00B34827">
        <w:trPr>
          <w:tblCellSpacing w:w="15" w:type="dxa"/>
        </w:trPr>
        <w:tc>
          <w:tcPr>
            <w:tcW w:w="4969" w:type="pct"/>
            <w:vAlign w:val="center"/>
            <w:hideMark/>
          </w:tcPr>
          <w:p w14:paraId="36D6B0CE" w14:textId="77777777" w:rsidR="00242D5F" w:rsidRDefault="00242D5F" w:rsidP="00B34827">
            <w:pPr>
              <w:rPr>
                <w:rFonts w:asciiTheme="majorHAnsi" w:hAnsiTheme="majorHAnsi"/>
                <w:b/>
                <w:bCs/>
                <w:sz w:val="22"/>
                <w:szCs w:val="22"/>
              </w:rPr>
            </w:pPr>
          </w:p>
          <w:p w14:paraId="6549932B" w14:textId="77777777" w:rsidR="00242D5F" w:rsidRPr="00ED6C1A" w:rsidRDefault="00242D5F" w:rsidP="00B34827">
            <w:pPr>
              <w:jc w:val="center"/>
              <w:rPr>
                <w:rFonts w:asciiTheme="majorHAnsi" w:hAnsiTheme="majorHAnsi"/>
                <w:sz w:val="22"/>
                <w:szCs w:val="22"/>
              </w:rPr>
            </w:pPr>
            <w:r w:rsidRPr="00ED6C1A">
              <w:rPr>
                <w:rFonts w:asciiTheme="majorHAnsi" w:hAnsiTheme="majorHAnsi"/>
                <w:b/>
                <w:bCs/>
                <w:sz w:val="22"/>
                <w:szCs w:val="22"/>
              </w:rPr>
              <w:t>PÁLYÁZATI FELHÍVÁS</w:t>
            </w:r>
          </w:p>
        </w:tc>
      </w:tr>
      <w:tr w:rsidR="00242D5F" w:rsidRPr="005C3FCD" w14:paraId="0A730158" w14:textId="77777777" w:rsidTr="00B34827">
        <w:trPr>
          <w:trHeight w:val="1457"/>
          <w:tblCellSpacing w:w="15" w:type="dxa"/>
        </w:trPr>
        <w:tc>
          <w:tcPr>
            <w:tcW w:w="4969" w:type="pct"/>
            <w:vAlign w:val="center"/>
          </w:tcPr>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357"/>
            </w:tblGrid>
            <w:tr w:rsidR="00D2283C" w:rsidRPr="005C3FCD" w14:paraId="2B130256" w14:textId="77777777" w:rsidTr="00C34320">
              <w:trPr>
                <w:tblCellSpacing w:w="15" w:type="dxa"/>
              </w:trPr>
              <w:tc>
                <w:tcPr>
                  <w:tcW w:w="4968" w:type="pct"/>
                  <w:vAlign w:val="center"/>
                  <w:hideMark/>
                </w:tcPr>
                <w:p w14:paraId="5AEF5815" w14:textId="7E21BEF2" w:rsidR="00D2283C" w:rsidRPr="005C3FCD" w:rsidRDefault="00D2283C" w:rsidP="00D2283C">
                  <w:pPr>
                    <w:rPr>
                      <w:rFonts w:asciiTheme="majorHAnsi" w:hAnsiTheme="majorHAnsi"/>
                      <w:sz w:val="22"/>
                      <w:szCs w:val="22"/>
                    </w:rPr>
                  </w:pPr>
                </w:p>
              </w:tc>
            </w:tr>
            <w:tr w:rsidR="00C34320" w:rsidRPr="005C3FCD" w14:paraId="31272ACC"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tcPr>
                <w:p w14:paraId="09C461C2" w14:textId="77777777" w:rsidR="00C34320" w:rsidRPr="005C3FCD" w:rsidRDefault="00C34320" w:rsidP="00C34320">
                  <w:pPr>
                    <w:spacing w:line="256" w:lineRule="auto"/>
                    <w:rPr>
                      <w:rFonts w:asciiTheme="majorHAnsi" w:hAnsiTheme="majorHAnsi" w:cstheme="minorHAnsi"/>
                      <w:b/>
                      <w:bCs/>
                      <w:sz w:val="22"/>
                      <w:szCs w:val="22"/>
                      <w:lang w:eastAsia="en-US"/>
                    </w:rPr>
                  </w:pPr>
                </w:p>
                <w:p w14:paraId="4DE6FA8F" w14:textId="77777777" w:rsidR="00C34320" w:rsidRPr="005C3FCD" w:rsidRDefault="00C34320" w:rsidP="00C34320">
                  <w:pPr>
                    <w:spacing w:line="256" w:lineRule="auto"/>
                    <w:jc w:val="center"/>
                    <w:rPr>
                      <w:rFonts w:asciiTheme="majorHAnsi" w:hAnsiTheme="majorHAnsi" w:cstheme="minorHAnsi"/>
                      <w:b/>
                      <w:bCs/>
                      <w:sz w:val="22"/>
                      <w:szCs w:val="22"/>
                      <w:lang w:eastAsia="en-US"/>
                    </w:rPr>
                  </w:pPr>
                  <w:r w:rsidRPr="005C3FCD">
                    <w:rPr>
                      <w:rFonts w:asciiTheme="majorHAnsi" w:hAnsiTheme="majorHAnsi" w:cstheme="minorHAnsi"/>
                      <w:b/>
                      <w:bCs/>
                      <w:sz w:val="22"/>
                      <w:szCs w:val="22"/>
                      <w:lang w:eastAsia="en-US"/>
                    </w:rPr>
                    <w:t>Nyíregyháza Megyei Jogú Város Közgyűlésének</w:t>
                  </w:r>
                  <w:r w:rsidRPr="005C3FCD">
                    <w:rPr>
                      <w:rFonts w:asciiTheme="majorHAnsi" w:hAnsiTheme="majorHAnsi" w:cstheme="minorHAnsi"/>
                      <w:b/>
                      <w:bCs/>
                      <w:sz w:val="22"/>
                      <w:szCs w:val="22"/>
                      <w:lang w:eastAsia="en-US"/>
                    </w:rPr>
                    <w:br/>
                    <w:t xml:space="preserve">Szociális, Egészségügyi és Sport Bizottsága </w:t>
                  </w:r>
                </w:p>
              </w:tc>
            </w:tr>
            <w:tr w:rsidR="00C34320" w:rsidRPr="005C3FCD" w14:paraId="43B7D3A8"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46A1AEB3" w14:textId="77777777" w:rsidR="00C34320" w:rsidRPr="005C3FCD" w:rsidRDefault="00C34320" w:rsidP="00C34320">
                  <w:pPr>
                    <w:rPr>
                      <w:rFonts w:asciiTheme="majorHAnsi" w:hAnsiTheme="majorHAnsi" w:cstheme="minorHAnsi"/>
                      <w:b/>
                      <w:bCs/>
                      <w:sz w:val="22"/>
                      <w:szCs w:val="22"/>
                      <w:lang w:eastAsia="en-US"/>
                    </w:rPr>
                  </w:pPr>
                </w:p>
              </w:tc>
            </w:tr>
            <w:tr w:rsidR="00C34320" w:rsidRPr="005C3FCD" w14:paraId="6B7F9B5F"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7E3FAA92" w14:textId="77777777" w:rsidR="00C34320" w:rsidRPr="005C3FCD" w:rsidRDefault="00C34320" w:rsidP="00C34320">
                  <w:pPr>
                    <w:spacing w:line="256" w:lineRule="auto"/>
                    <w:jc w:val="center"/>
                    <w:rPr>
                      <w:rFonts w:asciiTheme="majorHAnsi" w:hAnsiTheme="majorHAnsi"/>
                      <w:sz w:val="22"/>
                      <w:szCs w:val="22"/>
                      <w:lang w:eastAsia="en-US"/>
                    </w:rPr>
                  </w:pPr>
                  <w:r w:rsidRPr="005C3FCD">
                    <w:rPr>
                      <w:rFonts w:asciiTheme="majorHAnsi" w:hAnsiTheme="majorHAnsi"/>
                      <w:b/>
                      <w:bCs/>
                      <w:sz w:val="22"/>
                      <w:szCs w:val="22"/>
                      <w:lang w:eastAsia="en-US"/>
                    </w:rPr>
                    <w:t>Pályázatot hirdet</w:t>
                  </w:r>
                </w:p>
              </w:tc>
            </w:tr>
            <w:tr w:rsidR="00C34320" w:rsidRPr="005C3FCD" w14:paraId="3EF6CFDA" w14:textId="77777777" w:rsidTr="00C34320">
              <w:tblPrEx>
                <w:tblCellMar>
                  <w:top w:w="0" w:type="dxa"/>
                  <w:left w:w="108" w:type="dxa"/>
                  <w:bottom w:w="0" w:type="dxa"/>
                  <w:right w:w="108" w:type="dxa"/>
                </w:tblCellMar>
              </w:tblPrEx>
              <w:trPr>
                <w:trHeight w:val="395"/>
                <w:tblCellSpacing w:w="15" w:type="dxa"/>
              </w:trPr>
              <w:tc>
                <w:tcPr>
                  <w:tcW w:w="4967" w:type="pct"/>
                  <w:tcMar>
                    <w:top w:w="15" w:type="dxa"/>
                    <w:left w:w="15" w:type="dxa"/>
                    <w:bottom w:w="15" w:type="dxa"/>
                    <w:right w:w="15" w:type="dxa"/>
                  </w:tcMar>
                  <w:vAlign w:val="center"/>
                  <w:hideMark/>
                </w:tcPr>
                <w:p w14:paraId="197880ED"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51DD3ADE"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1D90AA2D" w14:textId="77777777" w:rsidR="00C34320" w:rsidRPr="005C3FCD" w:rsidRDefault="00C34320" w:rsidP="00C34320">
                  <w:pPr>
                    <w:spacing w:line="256" w:lineRule="auto"/>
                    <w:jc w:val="center"/>
                    <w:rPr>
                      <w:rFonts w:asciiTheme="majorHAnsi" w:hAnsiTheme="majorHAnsi"/>
                      <w:sz w:val="22"/>
                      <w:szCs w:val="22"/>
                      <w:lang w:eastAsia="en-US"/>
                    </w:rPr>
                  </w:pPr>
                  <w:r w:rsidRPr="005C3FCD">
                    <w:rPr>
                      <w:rFonts w:asciiTheme="majorHAnsi" w:hAnsiTheme="majorHAnsi"/>
                      <w:b/>
                      <w:bCs/>
                      <w:sz w:val="22"/>
                      <w:szCs w:val="22"/>
                      <w:lang w:eastAsia="en-US"/>
                    </w:rPr>
                    <w:t>Szabadidősport támogatására</w:t>
                  </w:r>
                </w:p>
              </w:tc>
            </w:tr>
            <w:tr w:rsidR="00C34320" w:rsidRPr="005C3FCD" w14:paraId="330CE644"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2F282B2B"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10B497A6"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10EA89C9" w14:textId="7CAC39BC" w:rsidR="00C34320" w:rsidRPr="005C3FCD" w:rsidRDefault="00C34320" w:rsidP="00C34320">
                  <w:pPr>
                    <w:spacing w:line="256" w:lineRule="auto"/>
                    <w:jc w:val="both"/>
                    <w:rPr>
                      <w:rFonts w:asciiTheme="majorHAnsi" w:eastAsia="Lucida Sans Unicode" w:hAnsiTheme="majorHAnsi" w:cs="Arial"/>
                      <w:kern w:val="2"/>
                      <w:sz w:val="22"/>
                      <w:szCs w:val="22"/>
                      <w:lang w:eastAsia="hi-IN" w:bidi="hi-IN"/>
                    </w:rPr>
                  </w:pPr>
                  <w:r w:rsidRPr="005C3FCD">
                    <w:rPr>
                      <w:rFonts w:asciiTheme="majorHAnsi" w:hAnsiTheme="majorHAnsi" w:cstheme="minorHAnsi"/>
                      <w:sz w:val="22"/>
                      <w:szCs w:val="22"/>
                      <w:lang w:eastAsia="en-US"/>
                    </w:rPr>
                    <w:t xml:space="preserve">Nyíregyháza Megyei Jogú Város Közgyűlésének Szociális, Egészségügyi és Sport Bizottsága (továbbiakban: Bizottság) </w:t>
                  </w:r>
                  <w:r w:rsidRPr="005C3FCD">
                    <w:rPr>
                      <w:rFonts w:asciiTheme="majorHAnsi" w:eastAsia="Lucida Sans Unicode" w:hAnsiTheme="majorHAnsi" w:cs="Arial"/>
                      <w:kern w:val="2"/>
                      <w:sz w:val="22"/>
                      <w:szCs w:val="22"/>
                      <w:lang w:eastAsia="hi-IN" w:bidi="hi-IN"/>
                    </w:rPr>
                    <w:t>szabadidősport szervezetek működési és rendezvény</w:t>
                  </w:r>
                  <w:r w:rsidRPr="005C3FCD">
                    <w:rPr>
                      <w:rFonts w:asciiTheme="majorHAnsi" w:hAnsiTheme="majorHAnsi"/>
                      <w:sz w:val="22"/>
                      <w:szCs w:val="22"/>
                      <w:lang w:eastAsia="en-US"/>
                    </w:rPr>
                    <w:t xml:space="preserve">támogatása érdekében, a </w:t>
                  </w:r>
                  <w:r w:rsidRPr="005C3FCD">
                    <w:rPr>
                      <w:rFonts w:asciiTheme="majorHAnsi" w:hAnsiTheme="majorHAnsi" w:cs="Arial"/>
                      <w:sz w:val="22"/>
                      <w:szCs w:val="22"/>
                      <w:lang w:eastAsia="en-US"/>
                    </w:rPr>
                    <w:t>Nyíregyháza Megyei Jogú Város Közgyűlése Nyíregyháza Megyei Jogú Város sportjáról és sportfinanszírozási rendszeréről szóló 11/2019. (IV.26.) önkormányzati rendelete</w:t>
                  </w:r>
                  <w:r w:rsidRPr="005C3FCD">
                    <w:rPr>
                      <w:rFonts w:asciiTheme="majorHAnsi" w:hAnsiTheme="majorHAnsi"/>
                      <w:sz w:val="22"/>
                      <w:szCs w:val="22"/>
                      <w:lang w:eastAsia="en-US"/>
                    </w:rPr>
                    <w:t xml:space="preserve"> (továbbiakban: Ör. rendele</w:t>
                  </w:r>
                  <w:r w:rsidR="003964BB" w:rsidRPr="005C3FCD">
                    <w:rPr>
                      <w:rFonts w:asciiTheme="majorHAnsi" w:hAnsiTheme="majorHAnsi"/>
                      <w:sz w:val="22"/>
                      <w:szCs w:val="22"/>
                      <w:lang w:eastAsia="en-US"/>
                    </w:rPr>
                    <w:t>t) alapján, az Önkormányzat 202</w:t>
                  </w:r>
                  <w:r w:rsidR="00513553">
                    <w:rPr>
                      <w:rFonts w:asciiTheme="majorHAnsi" w:hAnsiTheme="majorHAnsi"/>
                      <w:sz w:val="22"/>
                      <w:szCs w:val="22"/>
                      <w:lang w:eastAsia="en-US"/>
                    </w:rPr>
                    <w:t>5</w:t>
                  </w:r>
                  <w:r w:rsidRPr="005C3FCD">
                    <w:rPr>
                      <w:rFonts w:asciiTheme="majorHAnsi" w:hAnsiTheme="majorHAnsi"/>
                      <w:sz w:val="22"/>
                      <w:szCs w:val="22"/>
                      <w:lang w:eastAsia="en-US"/>
                    </w:rPr>
                    <w:t>. évi költségvetésének Sport célfeladatok- Szabadidősport rendelkezésre álló támogatási keret terhére pályázatot hirdet, vissza nem térítendő támogatás elnyerésére.</w:t>
                  </w:r>
                </w:p>
              </w:tc>
            </w:tr>
            <w:tr w:rsidR="00C34320" w:rsidRPr="005C3FCD" w14:paraId="26C6165F"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7B2A748C"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115CA4FE" w14:textId="77777777" w:rsidTr="00C34320">
              <w:tblPrEx>
                <w:tblCellMar>
                  <w:top w:w="0" w:type="dxa"/>
                  <w:left w:w="108" w:type="dxa"/>
                  <w:bottom w:w="0" w:type="dxa"/>
                  <w:right w:w="108" w:type="dxa"/>
                </w:tblCellMar>
              </w:tblPrEx>
              <w:trPr>
                <w:trHeight w:val="1418"/>
                <w:tblCellSpacing w:w="15" w:type="dxa"/>
              </w:trPr>
              <w:tc>
                <w:tcPr>
                  <w:tcW w:w="4967" w:type="pct"/>
                  <w:tcMar>
                    <w:top w:w="15" w:type="dxa"/>
                    <w:left w:w="15" w:type="dxa"/>
                    <w:bottom w:w="15" w:type="dxa"/>
                    <w:right w:w="15" w:type="dxa"/>
                  </w:tcMar>
                  <w:vAlign w:val="center"/>
                  <w:hideMark/>
                </w:tcPr>
                <w:p w14:paraId="18550990" w14:textId="228C640C"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b/>
                      <w:bCs/>
                      <w:sz w:val="22"/>
                      <w:szCs w:val="22"/>
                      <w:lang w:eastAsia="en-US"/>
                    </w:rPr>
                    <w:t>A pályázat célja</w:t>
                  </w:r>
                  <w:r w:rsidRPr="005C3FCD">
                    <w:rPr>
                      <w:rFonts w:asciiTheme="majorHAnsi" w:hAnsiTheme="majorHAnsi"/>
                      <w:sz w:val="22"/>
                      <w:szCs w:val="22"/>
                      <w:lang w:eastAsia="en-US"/>
                    </w:rPr>
                    <w:t xml:space="preserve">: Nyíregyháza város polgárait érintő szabadidős sportolási lehetőségek kialakítása, biztosítása, valamint szabadidős rendezvények megvalósításának támogatása, a szabadidő hasznos eltöltésének népszerűsítése céljából </w:t>
                  </w:r>
                  <w:r w:rsidRPr="005C3FCD">
                    <w:rPr>
                      <w:rFonts w:asciiTheme="majorHAnsi" w:eastAsia="Lucida Sans Unicode" w:hAnsiTheme="majorHAnsi" w:cs="Arial"/>
                      <w:kern w:val="2"/>
                      <w:sz w:val="22"/>
                      <w:szCs w:val="22"/>
                      <w:lang w:eastAsia="hi-IN" w:bidi="hi-IN"/>
                    </w:rPr>
                    <w:t>a Nyíregyházán működő szabadidősport feladatokat ellátó egyesületek, sportszervezetek részére</w:t>
                  </w:r>
                  <w:r w:rsidR="003964BB" w:rsidRPr="005C3FCD">
                    <w:rPr>
                      <w:rFonts w:asciiTheme="majorHAnsi" w:hAnsiTheme="majorHAnsi"/>
                      <w:sz w:val="22"/>
                      <w:szCs w:val="22"/>
                      <w:lang w:eastAsia="en-US"/>
                    </w:rPr>
                    <w:t xml:space="preserve"> a 202</w:t>
                  </w:r>
                  <w:r w:rsidR="00513553">
                    <w:rPr>
                      <w:rFonts w:asciiTheme="majorHAnsi" w:hAnsiTheme="majorHAnsi"/>
                      <w:sz w:val="22"/>
                      <w:szCs w:val="22"/>
                      <w:lang w:eastAsia="en-US"/>
                    </w:rPr>
                    <w:t>5</w:t>
                  </w:r>
                  <w:r w:rsidRPr="005C3FCD">
                    <w:rPr>
                      <w:rFonts w:asciiTheme="majorHAnsi" w:hAnsiTheme="majorHAnsi"/>
                      <w:sz w:val="22"/>
                      <w:szCs w:val="22"/>
                      <w:lang w:eastAsia="en-US"/>
                    </w:rPr>
                    <w:t xml:space="preserve">. december 31. napjáig megvalósuló működési és </w:t>
                  </w:r>
                  <w:r w:rsidR="005515E2">
                    <w:rPr>
                      <w:rFonts w:asciiTheme="majorHAnsi" w:hAnsiTheme="majorHAnsi"/>
                      <w:sz w:val="22"/>
                      <w:szCs w:val="22"/>
                      <w:lang w:eastAsia="en-US"/>
                    </w:rPr>
                    <w:t xml:space="preserve">Nyíregyházán megvalósuló </w:t>
                  </w:r>
                  <w:r w:rsidRPr="005C3FCD">
                    <w:rPr>
                      <w:rFonts w:asciiTheme="majorHAnsi" w:hAnsiTheme="majorHAnsi"/>
                      <w:sz w:val="22"/>
                      <w:szCs w:val="22"/>
                      <w:lang w:eastAsia="en-US"/>
                    </w:rPr>
                    <w:t>rendezvény</w:t>
                  </w:r>
                  <w:r w:rsidR="005515E2">
                    <w:rPr>
                      <w:rFonts w:asciiTheme="majorHAnsi" w:hAnsiTheme="majorHAnsi"/>
                      <w:sz w:val="22"/>
                      <w:szCs w:val="22"/>
                      <w:lang w:eastAsia="en-US"/>
                    </w:rPr>
                    <w:t xml:space="preserve">ek </w:t>
                  </w:r>
                  <w:r w:rsidRPr="005C3FCD">
                    <w:rPr>
                      <w:rFonts w:asciiTheme="majorHAnsi" w:hAnsiTheme="majorHAnsi"/>
                      <w:sz w:val="22"/>
                      <w:szCs w:val="22"/>
                      <w:lang w:eastAsia="en-US"/>
                    </w:rPr>
                    <w:t>szervezési költsége</w:t>
                  </w:r>
                  <w:r w:rsidR="005515E2">
                    <w:rPr>
                      <w:rFonts w:asciiTheme="majorHAnsi" w:hAnsiTheme="majorHAnsi"/>
                      <w:sz w:val="22"/>
                      <w:szCs w:val="22"/>
                      <w:lang w:eastAsia="en-US"/>
                    </w:rPr>
                    <w:t>ine</w:t>
                  </w:r>
                  <w:r w:rsidRPr="005C3FCD">
                    <w:rPr>
                      <w:rFonts w:asciiTheme="majorHAnsi" w:hAnsiTheme="majorHAnsi"/>
                      <w:sz w:val="22"/>
                      <w:szCs w:val="22"/>
                      <w:lang w:eastAsia="en-US"/>
                    </w:rPr>
                    <w:t>k finanszírozása.</w:t>
                  </w:r>
                </w:p>
              </w:tc>
            </w:tr>
            <w:tr w:rsidR="00C34320" w:rsidRPr="005C3FCD" w14:paraId="6AFDD428"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2A326949"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4D0D8E57"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26C0FD0A"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b/>
                      <w:bCs/>
                      <w:sz w:val="22"/>
                      <w:szCs w:val="22"/>
                      <w:lang w:eastAsia="en-US"/>
                    </w:rPr>
                    <w:t>Pályázhatnak</w:t>
                  </w:r>
                  <w:r w:rsidRPr="005C3FCD">
                    <w:rPr>
                      <w:rFonts w:asciiTheme="majorHAnsi" w:hAnsiTheme="majorHAnsi"/>
                      <w:sz w:val="22"/>
                      <w:szCs w:val="22"/>
                      <w:lang w:eastAsia="en-US"/>
                    </w:rPr>
                    <w:t>:</w:t>
                  </w:r>
                </w:p>
                <w:p w14:paraId="54B841DF" w14:textId="77777777" w:rsidR="00C34320" w:rsidRPr="005C3FCD" w:rsidRDefault="00C34320" w:rsidP="00C34320">
                  <w:pPr>
                    <w:numPr>
                      <w:ilvl w:val="0"/>
                      <w:numId w:val="38"/>
                    </w:numPr>
                    <w:spacing w:before="100" w:beforeAutospacing="1" w:after="100" w:afterAutospacing="1" w:line="256" w:lineRule="auto"/>
                    <w:jc w:val="both"/>
                    <w:rPr>
                      <w:rFonts w:asciiTheme="majorHAnsi" w:hAnsiTheme="majorHAnsi"/>
                      <w:sz w:val="22"/>
                      <w:szCs w:val="22"/>
                      <w:lang w:eastAsia="en-US"/>
                    </w:rPr>
                  </w:pPr>
                  <w:r w:rsidRPr="005C3FCD">
                    <w:rPr>
                      <w:rFonts w:asciiTheme="majorHAnsi" w:hAnsiTheme="majorHAnsi"/>
                      <w:sz w:val="22"/>
                      <w:szCs w:val="22"/>
                      <w:lang w:eastAsia="en-US"/>
                    </w:rPr>
                    <w:t>Az egyesülési jogról, a közhasznú jogállásról, valamint a civil szervezetek működéséről és támogatásáról szóló 2011. évi CLXXV. törvény (továbbiakban Civil törvény) alapján létrejött jogi személyiséggel rendelkező egyesület, szövetség (kivéve: párt, szakszervezet).</w:t>
                  </w:r>
                </w:p>
                <w:p w14:paraId="3BC3EEAA" w14:textId="77777777" w:rsidR="00C34320" w:rsidRPr="005C3FCD" w:rsidRDefault="00C34320" w:rsidP="00C34320">
                  <w:pPr>
                    <w:numPr>
                      <w:ilvl w:val="0"/>
                      <w:numId w:val="38"/>
                    </w:numPr>
                    <w:spacing w:before="100" w:beforeAutospacing="1" w:after="100" w:afterAutospacing="1" w:line="256" w:lineRule="auto"/>
                    <w:jc w:val="both"/>
                    <w:rPr>
                      <w:rFonts w:asciiTheme="majorHAnsi" w:hAnsiTheme="majorHAnsi"/>
                      <w:sz w:val="22"/>
                      <w:szCs w:val="22"/>
                      <w:lang w:eastAsia="en-US"/>
                    </w:rPr>
                  </w:pPr>
                  <w:r w:rsidRPr="005C3FCD">
                    <w:rPr>
                      <w:rFonts w:asciiTheme="majorHAnsi" w:hAnsiTheme="majorHAnsi"/>
                      <w:sz w:val="22"/>
                      <w:szCs w:val="22"/>
                      <w:lang w:eastAsia="en-US"/>
                    </w:rPr>
                    <w:t>A Polgári Törvénykönyvről szóló 2013. évi V. törvény alapján létrejött, jogi személyiséggel bíró alapítvány (ide nem értve a közalapítványt).</w:t>
                  </w:r>
                </w:p>
                <w:p w14:paraId="66A7C3C0" w14:textId="77777777" w:rsidR="00C34320" w:rsidRPr="005C3FCD" w:rsidRDefault="00C34320" w:rsidP="00C34320">
                  <w:pPr>
                    <w:numPr>
                      <w:ilvl w:val="0"/>
                      <w:numId w:val="38"/>
                    </w:numPr>
                    <w:spacing w:before="100" w:beforeAutospacing="1" w:after="100" w:afterAutospacing="1" w:line="256" w:lineRule="auto"/>
                    <w:jc w:val="both"/>
                    <w:rPr>
                      <w:rFonts w:asciiTheme="majorHAnsi" w:hAnsiTheme="majorHAnsi"/>
                      <w:sz w:val="22"/>
                      <w:szCs w:val="22"/>
                      <w:lang w:eastAsia="en-US"/>
                    </w:rPr>
                  </w:pPr>
                  <w:r w:rsidRPr="005C3FCD">
                    <w:rPr>
                      <w:rFonts w:asciiTheme="majorHAnsi" w:hAnsiTheme="majorHAnsi"/>
                      <w:sz w:val="22"/>
                      <w:szCs w:val="22"/>
                      <w:lang w:eastAsia="en-US"/>
                    </w:rPr>
                    <w:t>Olyan sportszervezetek, sport területén tevékenykedő gazdasági társaságok, melyek tartósan magas színvonalon Nyíregyházán működő szabadidős sporttevékenységet végeznek.</w:t>
                  </w:r>
                </w:p>
              </w:tc>
            </w:tr>
            <w:tr w:rsidR="00C34320" w:rsidRPr="005C3FCD" w14:paraId="40CE43C6"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1C1A8789" w14:textId="77777777" w:rsidR="00C34320" w:rsidRPr="005C3FCD" w:rsidRDefault="00C34320" w:rsidP="00C34320">
                  <w:pPr>
                    <w:widowControl w:val="0"/>
                    <w:suppressAutoHyphens/>
                    <w:spacing w:line="256" w:lineRule="auto"/>
                    <w:ind w:hanging="426"/>
                    <w:jc w:val="both"/>
                    <w:rPr>
                      <w:rFonts w:asciiTheme="majorHAnsi" w:eastAsia="Lucida Sans Unicode" w:hAnsiTheme="majorHAnsi" w:cs="Arial"/>
                      <w:kern w:val="2"/>
                      <w:sz w:val="22"/>
                      <w:szCs w:val="22"/>
                      <w:lang w:eastAsia="hi-IN" w:bidi="hi-IN"/>
                    </w:rPr>
                  </w:pPr>
                  <w:r w:rsidRPr="005C3FCD">
                    <w:rPr>
                      <w:rFonts w:asciiTheme="majorHAnsi" w:eastAsia="Lucida Sans Unicode" w:hAnsiTheme="majorHAnsi" w:cs="Arial"/>
                      <w:kern w:val="2"/>
                      <w:sz w:val="22"/>
                      <w:szCs w:val="22"/>
                      <w:lang w:eastAsia="hi-IN" w:bidi="hi-IN"/>
                    </w:rPr>
                    <w:t>Nyír A pályázaton Nyíregyháza   Megyei   Jogú   Város   közigazgatási területén működő, hivatalosan bejegyzett, sporttevékenységet végző, jogi személyiséggel rendelkező sportszervezet, intézmény, alapítvány, egyesület vehet részt.</w:t>
                  </w:r>
                </w:p>
              </w:tc>
            </w:tr>
            <w:tr w:rsidR="00C34320" w:rsidRPr="005C3FCD" w14:paraId="2E2C7C24"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tcPr>
                <w:p w14:paraId="440AD4D4" w14:textId="77777777" w:rsidR="00C34320" w:rsidRPr="005C3FCD" w:rsidRDefault="00C34320" w:rsidP="00C34320">
                  <w:pPr>
                    <w:spacing w:line="256" w:lineRule="auto"/>
                    <w:rPr>
                      <w:rFonts w:asciiTheme="majorHAnsi" w:hAnsiTheme="majorHAnsi"/>
                      <w:b/>
                      <w:bCs/>
                      <w:sz w:val="22"/>
                      <w:szCs w:val="22"/>
                      <w:lang w:eastAsia="en-US"/>
                    </w:rPr>
                  </w:pPr>
                </w:p>
                <w:p w14:paraId="6E9390F2"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b/>
                      <w:bCs/>
                      <w:sz w:val="22"/>
                      <w:szCs w:val="22"/>
                      <w:lang w:eastAsia="en-US"/>
                    </w:rPr>
                    <w:t>A pályázattal kapcsolatos főbb információk:</w:t>
                  </w:r>
                </w:p>
              </w:tc>
            </w:tr>
            <w:tr w:rsidR="00C34320" w:rsidRPr="005C3FCD" w14:paraId="408F814A"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56CE0E81" w14:textId="77777777" w:rsidR="00C34320" w:rsidRDefault="00C34320" w:rsidP="00C34320">
                  <w:pPr>
                    <w:spacing w:line="256" w:lineRule="auto"/>
                    <w:jc w:val="both"/>
                    <w:rPr>
                      <w:rFonts w:asciiTheme="majorHAnsi" w:hAnsiTheme="majorHAnsi"/>
                      <w:sz w:val="22"/>
                      <w:szCs w:val="22"/>
                      <w:lang w:eastAsia="en-US"/>
                    </w:rPr>
                  </w:pPr>
                  <w:r w:rsidRPr="005C3FCD">
                    <w:rPr>
                      <w:rFonts w:asciiTheme="majorHAnsi" w:hAnsiTheme="majorHAnsi" w:cs="Arial"/>
                      <w:sz w:val="22"/>
                      <w:szCs w:val="22"/>
                      <w:lang w:eastAsia="en-US"/>
                    </w:rPr>
                    <w:lastRenderedPageBreak/>
                    <w:t xml:space="preserve">Az Önkormányzat az Ör. rendelet </w:t>
                  </w:r>
                  <w:r w:rsidRPr="005C3FCD">
                    <w:rPr>
                      <w:rFonts w:asciiTheme="majorHAnsi" w:hAnsiTheme="majorHAnsi"/>
                      <w:sz w:val="22"/>
                      <w:szCs w:val="22"/>
                      <w:lang w:eastAsia="en-US"/>
                    </w:rPr>
                    <w:t xml:space="preserve">alapján és </w:t>
                  </w:r>
                  <w:r w:rsidRPr="005C3FCD">
                    <w:rPr>
                      <w:rFonts w:asciiTheme="majorHAnsi" w:hAnsiTheme="majorHAnsi" w:cstheme="minorHAnsi"/>
                      <w:sz w:val="22"/>
                      <w:szCs w:val="22"/>
                      <w:lang w:eastAsia="en-US"/>
                    </w:rPr>
                    <w:t>Nyíregyháza Meg</w:t>
                  </w:r>
                  <w:r w:rsidR="003964BB" w:rsidRPr="005C3FCD">
                    <w:rPr>
                      <w:rFonts w:asciiTheme="majorHAnsi" w:hAnsiTheme="majorHAnsi" w:cstheme="minorHAnsi"/>
                      <w:sz w:val="22"/>
                      <w:szCs w:val="22"/>
                      <w:lang w:eastAsia="en-US"/>
                    </w:rPr>
                    <w:t xml:space="preserve">yei Jogú Város Közgyűlésének </w:t>
                  </w:r>
                  <w:r w:rsidR="00F22D0F" w:rsidRPr="005C3FCD">
                    <w:rPr>
                      <w:rFonts w:asciiTheme="majorHAnsi" w:hAnsiTheme="majorHAnsi" w:cstheme="minorHAnsi"/>
                      <w:sz w:val="22"/>
                      <w:szCs w:val="22"/>
                      <w:lang w:eastAsia="en-US"/>
                    </w:rPr>
                    <w:t>1</w:t>
                  </w:r>
                  <w:r w:rsidR="00513553">
                    <w:rPr>
                      <w:rFonts w:asciiTheme="majorHAnsi" w:hAnsiTheme="majorHAnsi" w:cstheme="minorHAnsi"/>
                      <w:sz w:val="22"/>
                      <w:szCs w:val="22"/>
                      <w:lang w:eastAsia="en-US"/>
                    </w:rPr>
                    <w:t>77</w:t>
                  </w:r>
                  <w:r w:rsidR="003964BB" w:rsidRPr="005C3FCD">
                    <w:rPr>
                      <w:rFonts w:asciiTheme="majorHAnsi" w:hAnsiTheme="majorHAnsi" w:cstheme="minorHAnsi"/>
                      <w:sz w:val="22"/>
                      <w:szCs w:val="22"/>
                      <w:lang w:eastAsia="en-US"/>
                    </w:rPr>
                    <w:t>/202</w:t>
                  </w:r>
                  <w:r w:rsidR="00513553">
                    <w:rPr>
                      <w:rFonts w:asciiTheme="majorHAnsi" w:hAnsiTheme="majorHAnsi" w:cstheme="minorHAnsi"/>
                      <w:sz w:val="22"/>
                      <w:szCs w:val="22"/>
                      <w:lang w:eastAsia="en-US"/>
                    </w:rPr>
                    <w:t>4</w:t>
                  </w:r>
                  <w:r w:rsidR="003964BB" w:rsidRPr="005C3FCD">
                    <w:rPr>
                      <w:rFonts w:asciiTheme="majorHAnsi" w:hAnsiTheme="majorHAnsi" w:cstheme="minorHAnsi"/>
                      <w:sz w:val="22"/>
                      <w:szCs w:val="22"/>
                      <w:lang w:eastAsia="en-US"/>
                    </w:rPr>
                    <w:t>. (X</w:t>
                  </w:r>
                  <w:r w:rsidR="00513553">
                    <w:rPr>
                      <w:rFonts w:asciiTheme="majorHAnsi" w:hAnsiTheme="majorHAnsi" w:cstheme="minorHAnsi"/>
                      <w:sz w:val="22"/>
                      <w:szCs w:val="22"/>
                      <w:lang w:eastAsia="en-US"/>
                    </w:rPr>
                    <w:t>I</w:t>
                  </w:r>
                  <w:r w:rsidR="003964BB" w:rsidRPr="005C3FCD">
                    <w:rPr>
                      <w:rFonts w:asciiTheme="majorHAnsi" w:hAnsiTheme="majorHAnsi" w:cstheme="minorHAnsi"/>
                      <w:sz w:val="22"/>
                      <w:szCs w:val="22"/>
                      <w:lang w:eastAsia="en-US"/>
                    </w:rPr>
                    <w:t>I.</w:t>
                  </w:r>
                  <w:r w:rsidR="00513553">
                    <w:rPr>
                      <w:rFonts w:asciiTheme="majorHAnsi" w:hAnsiTheme="majorHAnsi" w:cstheme="minorHAnsi"/>
                      <w:sz w:val="22"/>
                      <w:szCs w:val="22"/>
                      <w:lang w:eastAsia="en-US"/>
                    </w:rPr>
                    <w:t>12</w:t>
                  </w:r>
                  <w:r w:rsidRPr="005C3FCD">
                    <w:rPr>
                      <w:rFonts w:asciiTheme="majorHAnsi" w:hAnsiTheme="majorHAnsi" w:cstheme="minorHAnsi"/>
                      <w:sz w:val="22"/>
                      <w:szCs w:val="22"/>
                      <w:lang w:eastAsia="en-US"/>
                    </w:rPr>
                    <w:t xml:space="preserve">.) sz. határozatában foglaltak szerint </w:t>
                  </w:r>
                  <w:r w:rsidRPr="005C3FCD">
                    <w:rPr>
                      <w:rFonts w:asciiTheme="majorHAnsi" w:hAnsiTheme="majorHAnsi"/>
                      <w:sz w:val="22"/>
                      <w:szCs w:val="22"/>
                      <w:lang w:eastAsia="en-US"/>
                    </w:rPr>
                    <w:t>a Sport célfeladatokból (Szabadidősport sorról) finanszírozza.</w:t>
                  </w:r>
                </w:p>
                <w:p w14:paraId="7BA33E07" w14:textId="793D7588" w:rsidR="008749EE" w:rsidRPr="005C3FCD" w:rsidRDefault="008749EE" w:rsidP="00C34320">
                  <w:pPr>
                    <w:spacing w:line="256" w:lineRule="auto"/>
                    <w:jc w:val="both"/>
                    <w:rPr>
                      <w:rFonts w:asciiTheme="majorHAnsi" w:hAnsiTheme="majorHAnsi" w:cs="Arial"/>
                      <w:sz w:val="22"/>
                      <w:szCs w:val="22"/>
                      <w:lang w:eastAsia="en-US"/>
                    </w:rPr>
                  </w:pPr>
                </w:p>
              </w:tc>
            </w:tr>
            <w:tr w:rsidR="00C34320" w:rsidRPr="005C3FCD" w14:paraId="4BB378C5"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tcPr>
                <w:p w14:paraId="5C5FB957" w14:textId="19FB712F" w:rsidR="00C34320" w:rsidRPr="005C3FCD" w:rsidRDefault="00FD2C41" w:rsidP="00FD2C41">
                  <w:pPr>
                    <w:spacing w:line="256" w:lineRule="auto"/>
                    <w:jc w:val="both"/>
                    <w:rPr>
                      <w:rFonts w:asciiTheme="majorHAnsi" w:hAnsiTheme="majorHAnsi"/>
                      <w:color w:val="000000" w:themeColor="text1"/>
                      <w:lang w:eastAsia="en-US"/>
                    </w:rPr>
                  </w:pPr>
                  <w:r w:rsidRPr="005C3FCD">
                    <w:rPr>
                      <w:rFonts w:asciiTheme="majorHAnsi" w:hAnsiTheme="majorHAnsi"/>
                      <w:sz w:val="22"/>
                      <w:szCs w:val="22"/>
                      <w:lang w:eastAsia="en-US"/>
                    </w:rPr>
                    <w:t>a.</w:t>
                  </w:r>
                  <w:r w:rsidRPr="005C3FCD">
                    <w:rPr>
                      <w:rFonts w:asciiTheme="majorHAnsi" w:hAnsiTheme="majorHAnsi"/>
                      <w:lang w:eastAsia="en-US"/>
                    </w:rPr>
                    <w:t xml:space="preserve">) </w:t>
                  </w:r>
                  <w:r w:rsidR="00C34320" w:rsidRPr="005C3FCD">
                    <w:rPr>
                      <w:rFonts w:asciiTheme="majorHAnsi" w:hAnsiTheme="majorHAnsi"/>
                      <w:lang w:eastAsia="en-US"/>
                    </w:rPr>
                    <w:t>Pályázati keretösszeg</w:t>
                  </w:r>
                  <w:r w:rsidR="003964BB" w:rsidRPr="005C3FCD">
                    <w:rPr>
                      <w:rFonts w:asciiTheme="majorHAnsi" w:hAnsiTheme="majorHAnsi"/>
                      <w:color w:val="000000" w:themeColor="text1"/>
                      <w:lang w:eastAsia="en-US"/>
                    </w:rPr>
                    <w:t xml:space="preserve">: </w:t>
                  </w:r>
                  <w:r w:rsidR="00F22D0F" w:rsidRPr="005C3FCD">
                    <w:rPr>
                      <w:rFonts w:asciiTheme="majorHAnsi" w:hAnsiTheme="majorHAnsi"/>
                      <w:color w:val="000000" w:themeColor="text1"/>
                      <w:lang w:eastAsia="en-US"/>
                    </w:rPr>
                    <w:t>11</w:t>
                  </w:r>
                  <w:r w:rsidR="00C34320" w:rsidRPr="005C3FCD">
                    <w:rPr>
                      <w:rFonts w:asciiTheme="majorHAnsi" w:hAnsiTheme="majorHAnsi"/>
                      <w:color w:val="000000" w:themeColor="text1"/>
                      <w:lang w:eastAsia="en-US"/>
                    </w:rPr>
                    <w:t>.</w:t>
                  </w:r>
                  <w:r w:rsidR="00513553">
                    <w:rPr>
                      <w:rFonts w:asciiTheme="majorHAnsi" w:hAnsiTheme="majorHAnsi"/>
                      <w:color w:val="000000" w:themeColor="text1"/>
                      <w:lang w:eastAsia="en-US"/>
                    </w:rPr>
                    <w:t>8</w:t>
                  </w:r>
                  <w:r w:rsidR="00C34320" w:rsidRPr="005C3FCD">
                    <w:rPr>
                      <w:rFonts w:asciiTheme="majorHAnsi" w:hAnsiTheme="majorHAnsi"/>
                      <w:color w:val="000000" w:themeColor="text1"/>
                      <w:lang w:eastAsia="en-US"/>
                    </w:rPr>
                    <w:t>00.000 Ft</w:t>
                  </w:r>
                </w:p>
                <w:p w14:paraId="3889E17B" w14:textId="62AEC35D" w:rsidR="00FD2C41" w:rsidRPr="005515E2" w:rsidRDefault="00FD2C41" w:rsidP="00FD2C41">
                  <w:pPr>
                    <w:rPr>
                      <w:rFonts w:asciiTheme="majorHAnsi" w:hAnsiTheme="majorHAnsi"/>
                      <w:sz w:val="22"/>
                      <w:szCs w:val="22"/>
                      <w:lang w:eastAsia="en-US"/>
                    </w:rPr>
                  </w:pPr>
                  <w:r w:rsidRPr="005515E2">
                    <w:rPr>
                      <w:rFonts w:asciiTheme="majorHAnsi" w:hAnsiTheme="majorHAnsi"/>
                      <w:sz w:val="22"/>
                      <w:szCs w:val="22"/>
                      <w:lang w:eastAsia="en-US"/>
                    </w:rPr>
                    <w:t xml:space="preserve">Az elnyerhető költségvetési támogatás alsó és felső határa: </w:t>
                  </w:r>
                  <w:r w:rsidR="005C3FCD" w:rsidRPr="005515E2">
                    <w:rPr>
                      <w:rFonts w:asciiTheme="majorHAnsi" w:hAnsiTheme="majorHAnsi"/>
                      <w:sz w:val="22"/>
                      <w:szCs w:val="22"/>
                      <w:lang w:eastAsia="en-US"/>
                    </w:rPr>
                    <w:t xml:space="preserve">100.000,- Ft-tól </w:t>
                  </w:r>
                  <w:r w:rsidR="00D0788B" w:rsidRPr="005515E2">
                    <w:rPr>
                      <w:rFonts w:asciiTheme="majorHAnsi" w:hAnsiTheme="majorHAnsi"/>
                      <w:sz w:val="22"/>
                      <w:szCs w:val="22"/>
                      <w:lang w:eastAsia="en-US"/>
                    </w:rPr>
                    <w:t>1.0</w:t>
                  </w:r>
                  <w:r w:rsidR="005C3FCD" w:rsidRPr="005515E2">
                    <w:rPr>
                      <w:rFonts w:asciiTheme="majorHAnsi" w:hAnsiTheme="majorHAnsi"/>
                      <w:sz w:val="22"/>
                      <w:szCs w:val="22"/>
                      <w:lang w:eastAsia="en-US"/>
                    </w:rPr>
                    <w:t>00.000,- Ft-ig.</w:t>
                  </w:r>
                </w:p>
                <w:p w14:paraId="5F56270E" w14:textId="3A5FEF1B"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br/>
                    <w:t>b.) A pál</w:t>
                  </w:r>
                  <w:r w:rsidR="003964BB" w:rsidRPr="005C3FCD">
                    <w:rPr>
                      <w:rFonts w:asciiTheme="majorHAnsi" w:hAnsiTheme="majorHAnsi"/>
                      <w:sz w:val="22"/>
                      <w:szCs w:val="22"/>
                      <w:lang w:eastAsia="en-US"/>
                    </w:rPr>
                    <w:t>yázat keretében kizárólag a 202</w:t>
                  </w:r>
                  <w:r w:rsidR="00513553">
                    <w:rPr>
                      <w:rFonts w:asciiTheme="majorHAnsi" w:hAnsiTheme="majorHAnsi"/>
                      <w:sz w:val="22"/>
                      <w:szCs w:val="22"/>
                      <w:lang w:eastAsia="en-US"/>
                    </w:rPr>
                    <w:t>5</w:t>
                  </w:r>
                  <w:r w:rsidRPr="005C3FCD">
                    <w:rPr>
                      <w:rFonts w:asciiTheme="majorHAnsi" w:hAnsiTheme="majorHAnsi"/>
                      <w:sz w:val="22"/>
                      <w:szCs w:val="22"/>
                      <w:lang w:eastAsia="en-US"/>
                    </w:rPr>
                    <w:t>. december 31. napjáig megvalósuló szakmai programok és pályázati célok kerülnek elbírálásra.</w:t>
                  </w:r>
                </w:p>
                <w:p w14:paraId="072525DF" w14:textId="77777777" w:rsidR="00C34320" w:rsidRPr="005C3FCD" w:rsidRDefault="00C34320" w:rsidP="00C34320">
                  <w:pPr>
                    <w:widowControl w:val="0"/>
                    <w:suppressAutoHyphens/>
                    <w:spacing w:line="256" w:lineRule="auto"/>
                    <w:jc w:val="both"/>
                    <w:rPr>
                      <w:rFonts w:asciiTheme="majorHAnsi" w:hAnsiTheme="majorHAnsi"/>
                      <w:b/>
                      <w:bCs/>
                      <w:sz w:val="22"/>
                      <w:szCs w:val="22"/>
                      <w:lang w:eastAsia="en-US"/>
                    </w:rPr>
                  </w:pPr>
                </w:p>
                <w:p w14:paraId="372A9110" w14:textId="77777777" w:rsidR="00C34320" w:rsidRPr="005C3FCD" w:rsidRDefault="00C34320" w:rsidP="00C34320">
                  <w:pPr>
                    <w:widowControl w:val="0"/>
                    <w:suppressAutoHyphens/>
                    <w:spacing w:line="256" w:lineRule="auto"/>
                    <w:jc w:val="both"/>
                    <w:rPr>
                      <w:rFonts w:asciiTheme="majorHAnsi" w:eastAsia="Lucida Sans Unicode" w:hAnsiTheme="majorHAnsi" w:cs="Arial"/>
                      <w:iCs/>
                      <w:kern w:val="2"/>
                      <w:sz w:val="22"/>
                      <w:szCs w:val="22"/>
                      <w:lang w:eastAsia="hi-IN" w:bidi="hi-IN"/>
                    </w:rPr>
                  </w:pPr>
                  <w:r w:rsidRPr="005C3FCD">
                    <w:rPr>
                      <w:rFonts w:asciiTheme="majorHAnsi" w:hAnsiTheme="majorHAnsi"/>
                      <w:bCs/>
                      <w:sz w:val="22"/>
                      <w:szCs w:val="22"/>
                      <w:lang w:eastAsia="en-US"/>
                    </w:rPr>
                    <w:t>c.)</w:t>
                  </w:r>
                  <w:r w:rsidRPr="005C3FCD">
                    <w:rPr>
                      <w:rFonts w:asciiTheme="majorHAnsi" w:hAnsiTheme="majorHAnsi"/>
                      <w:b/>
                      <w:bCs/>
                      <w:sz w:val="22"/>
                      <w:szCs w:val="22"/>
                      <w:lang w:eastAsia="en-US"/>
                    </w:rPr>
                    <w:t xml:space="preserve"> </w:t>
                  </w:r>
                  <w:r w:rsidRPr="005C3FCD">
                    <w:rPr>
                      <w:rFonts w:asciiTheme="majorHAnsi" w:eastAsia="Lucida Sans Unicode" w:hAnsiTheme="majorHAnsi" w:cs="Arial"/>
                      <w:iCs/>
                      <w:kern w:val="2"/>
                      <w:sz w:val="22"/>
                      <w:szCs w:val="22"/>
                      <w:lang w:eastAsia="hi-IN" w:bidi="hi-IN"/>
                    </w:rPr>
                    <w:t>A támogatás megítélésének meghatározó szempontjai:</w:t>
                  </w:r>
                </w:p>
                <w:p w14:paraId="770BDD5D" w14:textId="77777777" w:rsidR="00C34320" w:rsidRPr="005C3FCD" w:rsidRDefault="00C34320" w:rsidP="00C34320">
                  <w:pPr>
                    <w:widowControl w:val="0"/>
                    <w:suppressAutoHyphens/>
                    <w:spacing w:line="256" w:lineRule="auto"/>
                    <w:jc w:val="both"/>
                    <w:rPr>
                      <w:rFonts w:asciiTheme="majorHAnsi" w:eastAsia="Lucida Sans Unicode" w:hAnsiTheme="majorHAnsi" w:cs="Arial"/>
                      <w:iCs/>
                      <w:kern w:val="2"/>
                      <w:sz w:val="22"/>
                      <w:szCs w:val="22"/>
                      <w:lang w:eastAsia="hi-IN" w:bidi="hi-IN"/>
                    </w:rPr>
                  </w:pPr>
                </w:p>
                <w:p w14:paraId="1D382EBA" w14:textId="729D4D5F"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eastAsia="Lucida Sans Unicode" w:hAnsiTheme="majorHAnsi" w:cs="Arial"/>
                      <w:kern w:val="2"/>
                      <w:sz w:val="22"/>
                      <w:szCs w:val="22"/>
                      <w:lang w:eastAsia="hi-IN" w:bidi="hi-IN"/>
                    </w:rPr>
                    <w:t>-</w:t>
                  </w:r>
                  <w:r w:rsidRPr="005C3FCD">
                    <w:rPr>
                      <w:rFonts w:asciiTheme="majorHAnsi" w:hAnsiTheme="majorHAnsi"/>
                      <w:sz w:val="22"/>
                      <w:szCs w:val="22"/>
                      <w:lang w:eastAsia="en-US"/>
                    </w:rPr>
                    <w:t xml:space="preserve"> a rendszeres foglalkozásokon, illetve a </w:t>
                  </w:r>
                  <w:r w:rsidR="005515E2">
                    <w:rPr>
                      <w:rFonts w:asciiTheme="majorHAnsi" w:hAnsiTheme="majorHAnsi"/>
                      <w:sz w:val="22"/>
                      <w:szCs w:val="22"/>
                      <w:lang w:eastAsia="en-US"/>
                    </w:rPr>
                    <w:t xml:space="preserve">Nyíregyházán </w:t>
                  </w:r>
                  <w:r w:rsidRPr="005C3FCD">
                    <w:rPr>
                      <w:rFonts w:asciiTheme="majorHAnsi" w:hAnsiTheme="majorHAnsi"/>
                      <w:sz w:val="22"/>
                      <w:szCs w:val="22"/>
                      <w:lang w:eastAsia="en-US"/>
                    </w:rPr>
                    <w:t>megrendezni kívánt sportrendezvényeken résztvevők száma.</w:t>
                  </w:r>
                </w:p>
                <w:p w14:paraId="0F654574"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br/>
                    <w:t>d.) Nem részesíthető pénzügyi támogatásban két naptári év időtartamban az az önszerveződő közösség</w:t>
                  </w:r>
                </w:p>
                <w:p w14:paraId="3B26293D"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br/>
                    <w:t>- amely az előző évben kapott pénzügyi támogatással nem számolt el, és ezt a Bizottság határozatában megállapította,</w:t>
                  </w:r>
                </w:p>
                <w:p w14:paraId="4208E88B"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br/>
                    <w:t>- az előző évben kapott támogatást a jóváhagyott céltól eltérően használta fel, és ezt a Bizottság határozatában megállapította,</w:t>
                  </w:r>
                </w:p>
                <w:p w14:paraId="6ACDFF19"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br/>
                    <w:t>e.) Nem részesíthető pénzügyi támogatásban egy naptári év időtartamban az az önszerveződő közösség</w:t>
                  </w:r>
                </w:p>
                <w:p w14:paraId="7BC063C8"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br/>
                    <w:t>- amely az előző évben kapott pénzügyi támogatással nem megfelelően számolt el, és ezt a Bizottság határozatában megállapította.</w:t>
                  </w:r>
                </w:p>
                <w:p w14:paraId="7A3557BF" w14:textId="77777777" w:rsidR="008749EE" w:rsidRDefault="008749EE" w:rsidP="00C34320">
                  <w:pPr>
                    <w:spacing w:line="256" w:lineRule="auto"/>
                    <w:jc w:val="both"/>
                    <w:rPr>
                      <w:rFonts w:asciiTheme="majorHAnsi" w:hAnsiTheme="majorHAnsi"/>
                      <w:sz w:val="22"/>
                      <w:szCs w:val="22"/>
                      <w:lang w:eastAsia="en-US"/>
                    </w:rPr>
                  </w:pPr>
                </w:p>
                <w:p w14:paraId="1EC0D9AF" w14:textId="3A0F5B7B" w:rsidR="00C34320" w:rsidRPr="005C3FCD" w:rsidRDefault="00C34320" w:rsidP="00C34320">
                  <w:pPr>
                    <w:spacing w:line="256" w:lineRule="auto"/>
                    <w:jc w:val="both"/>
                    <w:rPr>
                      <w:rFonts w:asciiTheme="majorHAnsi" w:hAnsiTheme="majorHAnsi"/>
                      <w:b/>
                      <w:bCs/>
                      <w:sz w:val="22"/>
                      <w:szCs w:val="22"/>
                      <w:lang w:eastAsia="en-US"/>
                    </w:rPr>
                  </w:pPr>
                  <w:r w:rsidRPr="005C3FCD">
                    <w:rPr>
                      <w:rFonts w:asciiTheme="majorHAnsi" w:hAnsiTheme="majorHAnsi"/>
                      <w:sz w:val="22"/>
                      <w:szCs w:val="22"/>
                      <w:lang w:eastAsia="en-US"/>
                    </w:rPr>
                    <w:br/>
                    <w:t xml:space="preserve">f.) A </w:t>
                  </w:r>
                  <w:r w:rsidRPr="005C3FCD">
                    <w:rPr>
                      <w:rFonts w:asciiTheme="majorHAnsi" w:hAnsiTheme="majorHAnsi"/>
                      <w:b/>
                      <w:bCs/>
                      <w:sz w:val="22"/>
                      <w:szCs w:val="22"/>
                      <w:lang w:eastAsia="en-US"/>
                    </w:rPr>
                    <w:t>pályázatokat 1 példányban</w:t>
                  </w:r>
                  <w:r w:rsidRPr="005C3FCD">
                    <w:rPr>
                      <w:rFonts w:asciiTheme="majorHAnsi" w:hAnsiTheme="majorHAnsi"/>
                      <w:sz w:val="22"/>
                      <w:szCs w:val="22"/>
                      <w:lang w:eastAsia="en-US"/>
                    </w:rPr>
                    <w:t xml:space="preserve">, a </w:t>
                  </w:r>
                  <w:hyperlink r:id="rId8" w:history="1">
                    <w:r w:rsidRPr="005C3FCD">
                      <w:rPr>
                        <w:rStyle w:val="Hiperhivatkozs"/>
                        <w:rFonts w:asciiTheme="majorHAnsi" w:eastAsiaTheme="majorEastAsia" w:hAnsiTheme="majorHAnsi"/>
                        <w:sz w:val="22"/>
                        <w:szCs w:val="22"/>
                        <w:lang w:eastAsia="en-US"/>
                      </w:rPr>
                      <w:t>http://varoshaza.nyiregyhaza.hu</w:t>
                    </w:r>
                  </w:hyperlink>
                  <w:r w:rsidRPr="005C3FCD">
                    <w:rPr>
                      <w:rFonts w:asciiTheme="majorHAnsi" w:hAnsiTheme="majorHAnsi"/>
                      <w:sz w:val="22"/>
                      <w:szCs w:val="22"/>
                      <w:lang w:eastAsia="en-US"/>
                    </w:rPr>
                    <w:t xml:space="preserve"> honlapon letölthető </w:t>
                  </w:r>
                  <w:r w:rsidRPr="005C3FCD">
                    <w:rPr>
                      <w:rFonts w:asciiTheme="majorHAnsi" w:hAnsiTheme="majorHAnsi"/>
                      <w:b/>
                      <w:bCs/>
                      <w:sz w:val="22"/>
                      <w:szCs w:val="22"/>
                      <w:lang w:eastAsia="en-US"/>
                    </w:rPr>
                    <w:t>"Pályázati adatlap"</w:t>
                  </w:r>
                  <w:r w:rsidRPr="005C3FCD">
                    <w:rPr>
                      <w:rFonts w:asciiTheme="majorHAnsi" w:hAnsiTheme="majorHAnsi"/>
                      <w:sz w:val="22"/>
                      <w:szCs w:val="22"/>
                      <w:lang w:eastAsia="en-US"/>
                    </w:rPr>
                    <w:t xml:space="preserve"> című </w:t>
                  </w:r>
                  <w:r w:rsidRPr="005C3FCD">
                    <w:rPr>
                      <w:rFonts w:asciiTheme="majorHAnsi" w:hAnsiTheme="majorHAnsi"/>
                      <w:b/>
                      <w:bCs/>
                      <w:sz w:val="22"/>
                      <w:szCs w:val="22"/>
                      <w:lang w:eastAsia="en-US"/>
                    </w:rPr>
                    <w:t>formanyomtatványon és a</w:t>
                  </w:r>
                  <w:r w:rsidRPr="005C3FCD">
                    <w:rPr>
                      <w:rFonts w:asciiTheme="majorHAnsi" w:hAnsiTheme="majorHAnsi"/>
                      <w:sz w:val="22"/>
                      <w:szCs w:val="22"/>
                      <w:lang w:eastAsia="en-US"/>
                    </w:rPr>
                    <w:t xml:space="preserve"> </w:t>
                  </w:r>
                  <w:r w:rsidRPr="005C3FCD">
                    <w:rPr>
                      <w:rFonts w:asciiTheme="majorHAnsi" w:hAnsiTheme="majorHAnsi"/>
                      <w:b/>
                      <w:bCs/>
                      <w:sz w:val="22"/>
                      <w:szCs w:val="22"/>
                      <w:lang w:eastAsia="en-US"/>
                    </w:rPr>
                    <w:t>formanyomtatvány mellékletein a Szociális, Egészségügyi és Sport Bizottsághoz</w:t>
                  </w:r>
                  <w:r w:rsidRPr="005C3FCD">
                    <w:rPr>
                      <w:rFonts w:asciiTheme="majorHAnsi" w:hAnsiTheme="majorHAnsi"/>
                      <w:sz w:val="22"/>
                      <w:szCs w:val="22"/>
                      <w:lang w:eastAsia="en-US"/>
                    </w:rPr>
                    <w:t xml:space="preserve"> </w:t>
                  </w:r>
                  <w:r w:rsidR="003964BB" w:rsidRPr="005C3FCD">
                    <w:rPr>
                      <w:rFonts w:asciiTheme="majorHAnsi" w:hAnsiTheme="majorHAnsi"/>
                      <w:b/>
                      <w:bCs/>
                      <w:color w:val="000000" w:themeColor="text1"/>
                      <w:sz w:val="22"/>
                      <w:szCs w:val="22"/>
                      <w:lang w:eastAsia="en-US"/>
                    </w:rPr>
                    <w:t>202</w:t>
                  </w:r>
                  <w:r w:rsidR="00513553">
                    <w:rPr>
                      <w:rFonts w:asciiTheme="majorHAnsi" w:hAnsiTheme="majorHAnsi"/>
                      <w:b/>
                      <w:bCs/>
                      <w:color w:val="000000" w:themeColor="text1"/>
                      <w:sz w:val="22"/>
                      <w:szCs w:val="22"/>
                      <w:lang w:eastAsia="en-US"/>
                    </w:rPr>
                    <w:t>5</w:t>
                  </w:r>
                  <w:r w:rsidR="003964BB" w:rsidRPr="005C3FCD">
                    <w:rPr>
                      <w:rFonts w:asciiTheme="majorHAnsi" w:hAnsiTheme="majorHAnsi"/>
                      <w:b/>
                      <w:bCs/>
                      <w:color w:val="000000" w:themeColor="text1"/>
                      <w:sz w:val="22"/>
                      <w:szCs w:val="22"/>
                      <w:lang w:eastAsia="en-US"/>
                    </w:rPr>
                    <w:t>. február 8</w:t>
                  </w:r>
                  <w:r w:rsidRPr="005C3FCD">
                    <w:rPr>
                      <w:rFonts w:asciiTheme="majorHAnsi" w:hAnsiTheme="majorHAnsi"/>
                      <w:b/>
                      <w:bCs/>
                      <w:color w:val="000000" w:themeColor="text1"/>
                      <w:sz w:val="22"/>
                      <w:szCs w:val="22"/>
                      <w:lang w:eastAsia="en-US"/>
                    </w:rPr>
                    <w:t>.</w:t>
                  </w:r>
                  <w:r w:rsidRPr="005C3FCD">
                    <w:rPr>
                      <w:rFonts w:asciiTheme="majorHAnsi" w:hAnsiTheme="majorHAnsi"/>
                      <w:color w:val="000000" w:themeColor="text1"/>
                      <w:sz w:val="22"/>
                      <w:szCs w:val="22"/>
                      <w:lang w:eastAsia="en-US"/>
                    </w:rPr>
                    <w:t xml:space="preserve"> </w:t>
                  </w:r>
                  <w:r w:rsidRPr="005C3FCD">
                    <w:rPr>
                      <w:rFonts w:asciiTheme="majorHAnsi" w:hAnsiTheme="majorHAnsi"/>
                      <w:b/>
                      <w:bCs/>
                      <w:sz w:val="22"/>
                      <w:szCs w:val="22"/>
                      <w:lang w:eastAsia="en-US"/>
                    </w:rPr>
                    <w:t xml:space="preserve">napjáig lehet benyújtani személyesen </w:t>
                  </w:r>
                  <w:r w:rsidRPr="005C3FCD">
                    <w:rPr>
                      <w:rFonts w:asciiTheme="majorHAnsi" w:hAnsiTheme="majorHAnsi"/>
                      <w:sz w:val="22"/>
                      <w:szCs w:val="22"/>
                      <w:lang w:eastAsia="en-US"/>
                    </w:rPr>
                    <w:t xml:space="preserve">(Nyíregyháza, Kossuth tér 1., „A” épület 108/B. Iroda), </w:t>
                  </w:r>
                  <w:r w:rsidRPr="005C3FCD">
                    <w:rPr>
                      <w:rFonts w:asciiTheme="majorHAnsi" w:hAnsiTheme="majorHAnsi"/>
                      <w:b/>
                      <w:bCs/>
                      <w:sz w:val="22"/>
                      <w:szCs w:val="22"/>
                      <w:lang w:eastAsia="en-US"/>
                    </w:rPr>
                    <w:t xml:space="preserve">vagy elektronikus úton pdf. formátumban a </w:t>
                  </w:r>
                  <w:hyperlink r:id="rId9" w:history="1">
                    <w:r w:rsidRPr="005C3FCD">
                      <w:rPr>
                        <w:rStyle w:val="Hiperhivatkozs"/>
                        <w:rFonts w:asciiTheme="majorHAnsi" w:eastAsiaTheme="majorEastAsia" w:hAnsiTheme="majorHAnsi"/>
                        <w:sz w:val="22"/>
                        <w:szCs w:val="22"/>
                        <w:lang w:eastAsia="en-US"/>
                      </w:rPr>
                      <w:t>sport@nyiregyhaza.hu</w:t>
                    </w:r>
                  </w:hyperlink>
                  <w:r w:rsidRPr="005C3FCD">
                    <w:rPr>
                      <w:rFonts w:asciiTheme="majorHAnsi" w:hAnsiTheme="majorHAnsi"/>
                      <w:sz w:val="22"/>
                      <w:szCs w:val="22"/>
                      <w:lang w:eastAsia="en-US"/>
                    </w:rPr>
                    <w:t xml:space="preserve"> </w:t>
                  </w:r>
                  <w:r w:rsidRPr="005C3FCD">
                    <w:rPr>
                      <w:rFonts w:asciiTheme="majorHAnsi" w:hAnsiTheme="majorHAnsi"/>
                      <w:b/>
                      <w:bCs/>
                      <w:sz w:val="22"/>
                      <w:szCs w:val="22"/>
                      <w:lang w:eastAsia="en-US"/>
                    </w:rPr>
                    <w:t>e-mail címre</w:t>
                  </w:r>
                </w:p>
                <w:p w14:paraId="676BC2F2" w14:textId="77777777" w:rsidR="00C34320" w:rsidRPr="005C3FCD" w:rsidRDefault="00C34320" w:rsidP="00C34320">
                  <w:pPr>
                    <w:spacing w:line="256" w:lineRule="auto"/>
                    <w:jc w:val="both"/>
                    <w:rPr>
                      <w:rFonts w:asciiTheme="majorHAnsi" w:hAnsiTheme="majorHAnsi"/>
                      <w:b/>
                      <w:bCs/>
                      <w:sz w:val="22"/>
                      <w:szCs w:val="22"/>
                      <w:lang w:eastAsia="en-US"/>
                    </w:rPr>
                  </w:pPr>
                </w:p>
                <w:p w14:paraId="2C22BCD8" w14:textId="235D825E"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t xml:space="preserve">g.) A pályázattal kapcsolatban további felvilágosítás kérhető </w:t>
                  </w:r>
                  <w:r w:rsidRPr="008749EE">
                    <w:rPr>
                      <w:rFonts w:asciiTheme="majorHAnsi" w:hAnsiTheme="majorHAnsi"/>
                      <w:sz w:val="22"/>
                      <w:szCs w:val="22"/>
                      <w:lang w:eastAsia="en-US"/>
                    </w:rPr>
                    <w:t>ügyfélfogadási időben a 42/524-524/291 m. és 42/524-524/126. m. telefonszámon.</w:t>
                  </w:r>
                </w:p>
              </w:tc>
            </w:tr>
            <w:tr w:rsidR="00C34320" w:rsidRPr="005C3FCD" w14:paraId="3A0B0EBD"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tcPr>
                <w:p w14:paraId="3F2CF04A" w14:textId="77777777" w:rsidR="00C34320" w:rsidRPr="005C3FCD" w:rsidRDefault="00C34320" w:rsidP="00C34320">
                  <w:pPr>
                    <w:spacing w:line="256" w:lineRule="auto"/>
                    <w:jc w:val="both"/>
                    <w:rPr>
                      <w:rFonts w:asciiTheme="majorHAnsi" w:hAnsiTheme="majorHAnsi"/>
                      <w:sz w:val="22"/>
                      <w:szCs w:val="22"/>
                      <w:lang w:eastAsia="en-US"/>
                    </w:rPr>
                  </w:pPr>
                </w:p>
              </w:tc>
            </w:tr>
            <w:tr w:rsidR="00C34320" w:rsidRPr="005C3FCD" w14:paraId="44BD8D5E"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554149EB"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b/>
                      <w:bCs/>
                      <w:sz w:val="22"/>
                      <w:szCs w:val="22"/>
                      <w:lang w:eastAsia="en-US"/>
                    </w:rPr>
                    <w:t>Elszámolható költségek:</w:t>
                  </w:r>
                </w:p>
              </w:tc>
            </w:tr>
            <w:tr w:rsidR="00C34320" w:rsidRPr="005C3FCD" w14:paraId="126A8C2D"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hideMark/>
                </w:tcPr>
                <w:p w14:paraId="36E5368D" w14:textId="2772A3A9"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t>Szervezési és működési költségekkel kapcsolatos kiadások.</w:t>
                  </w:r>
                  <w:r w:rsidR="00144188">
                    <w:rPr>
                      <w:rFonts w:asciiTheme="majorHAnsi" w:hAnsiTheme="majorHAnsi"/>
                      <w:sz w:val="22"/>
                      <w:szCs w:val="22"/>
                      <w:lang w:eastAsia="en-US"/>
                    </w:rPr>
                    <w:t xml:space="preserve"> </w:t>
                  </w:r>
                </w:p>
              </w:tc>
            </w:tr>
            <w:tr w:rsidR="00C34320" w:rsidRPr="005C3FCD" w14:paraId="6A28653D"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1C9062BB" w14:textId="6CE3C6A0" w:rsidR="008749EE" w:rsidRPr="005C3FCD" w:rsidRDefault="00C34320" w:rsidP="00C34320">
                  <w:pPr>
                    <w:spacing w:line="256" w:lineRule="auto"/>
                    <w:rPr>
                      <w:rFonts w:asciiTheme="majorHAnsi" w:hAnsiTheme="majorHAnsi"/>
                      <w:color w:val="FFFFFF"/>
                      <w:sz w:val="22"/>
                      <w:szCs w:val="22"/>
                      <w:lang w:eastAsia="en-US"/>
                    </w:rPr>
                  </w:pPr>
                  <w:r w:rsidRPr="005C3FCD">
                    <w:rPr>
                      <w:rFonts w:asciiTheme="majorHAnsi" w:hAnsiTheme="majorHAnsi"/>
                      <w:color w:val="FFFFFF"/>
                      <w:sz w:val="22"/>
                      <w:szCs w:val="22"/>
                      <w:lang w:eastAsia="en-US"/>
                    </w:rPr>
                    <w:t>.</w:t>
                  </w:r>
                </w:p>
              </w:tc>
            </w:tr>
            <w:tr w:rsidR="00C34320" w:rsidRPr="005C3FCD" w14:paraId="42E0014B" w14:textId="77777777" w:rsidTr="00C34320">
              <w:tblPrEx>
                <w:tblCellMar>
                  <w:top w:w="0" w:type="dxa"/>
                  <w:left w:w="108" w:type="dxa"/>
                  <w:bottom w:w="0" w:type="dxa"/>
                  <w:right w:w="108" w:type="dxa"/>
                </w:tblCellMar>
              </w:tblPrEx>
              <w:trPr>
                <w:tblCellSpacing w:w="15" w:type="dxa"/>
              </w:trPr>
              <w:tc>
                <w:tcPr>
                  <w:tcW w:w="4967" w:type="pct"/>
                  <w:tcMar>
                    <w:top w:w="15" w:type="dxa"/>
                    <w:left w:w="15" w:type="dxa"/>
                    <w:bottom w:w="15" w:type="dxa"/>
                    <w:right w:w="15" w:type="dxa"/>
                  </w:tcMar>
                  <w:vAlign w:val="center"/>
                  <w:hideMark/>
                </w:tcPr>
                <w:p w14:paraId="2AC0D60A"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b/>
                      <w:bCs/>
                      <w:sz w:val="22"/>
                      <w:szCs w:val="22"/>
                      <w:lang w:eastAsia="en-US"/>
                    </w:rPr>
                    <w:t>A pályázathoz csatolni kell</w:t>
                  </w:r>
                </w:p>
              </w:tc>
            </w:tr>
          </w:tbl>
          <w:p w14:paraId="269E74E9" w14:textId="77777777" w:rsidR="00C34320" w:rsidRPr="005C3FCD" w:rsidRDefault="00C34320" w:rsidP="00C34320">
            <w:pPr>
              <w:autoSpaceDE w:val="0"/>
              <w:autoSpaceDN w:val="0"/>
              <w:adjustRightInd w:val="0"/>
              <w:ind w:left="900"/>
              <w:jc w:val="both"/>
              <w:rPr>
                <w:rFonts w:asciiTheme="majorHAnsi" w:hAnsiTheme="majorHAnsi" w:cs="Arial"/>
                <w:sz w:val="22"/>
                <w:szCs w:val="22"/>
              </w:rPr>
            </w:pPr>
          </w:p>
          <w:p w14:paraId="27F7E03E" w14:textId="77777777" w:rsidR="00C34320" w:rsidRPr="005C3FCD" w:rsidRDefault="00C34320" w:rsidP="00C34320">
            <w:pPr>
              <w:autoSpaceDE w:val="0"/>
              <w:autoSpaceDN w:val="0"/>
              <w:adjustRightInd w:val="0"/>
              <w:ind w:left="900"/>
              <w:jc w:val="both"/>
              <w:rPr>
                <w:rFonts w:asciiTheme="majorHAnsi" w:hAnsiTheme="majorHAnsi" w:cs="Arial"/>
                <w:sz w:val="22"/>
                <w:szCs w:val="22"/>
              </w:rPr>
            </w:pPr>
            <w:r w:rsidRPr="005C3FCD">
              <w:rPr>
                <w:rFonts w:asciiTheme="majorHAnsi" w:hAnsiTheme="majorHAnsi" w:cs="Arial"/>
                <w:sz w:val="22"/>
                <w:szCs w:val="22"/>
              </w:rPr>
              <w:t>a) a támogatásra jogosult működésének igazolására: székhelye szerinti törvényszék által a hatályos adatairól kiállított 30 napnál nem régebbi kivonatát,</w:t>
            </w:r>
          </w:p>
          <w:p w14:paraId="6B627CF1" w14:textId="3C5B9C9D" w:rsidR="00C34320" w:rsidRPr="005C3FCD" w:rsidRDefault="00C34320" w:rsidP="00C34320">
            <w:pPr>
              <w:autoSpaceDE w:val="0"/>
              <w:autoSpaceDN w:val="0"/>
              <w:adjustRightInd w:val="0"/>
              <w:ind w:left="900"/>
              <w:jc w:val="both"/>
              <w:rPr>
                <w:rFonts w:asciiTheme="majorHAnsi" w:hAnsiTheme="majorHAnsi" w:cs="Arial"/>
                <w:sz w:val="22"/>
                <w:szCs w:val="22"/>
              </w:rPr>
            </w:pPr>
            <w:r w:rsidRPr="005C3FCD">
              <w:rPr>
                <w:rFonts w:asciiTheme="majorHAnsi" w:hAnsiTheme="majorHAnsi" w:cs="Arial"/>
                <w:sz w:val="22"/>
                <w:szCs w:val="22"/>
              </w:rPr>
              <w:t xml:space="preserve">b) az </w:t>
            </w:r>
            <w:r w:rsidRPr="005C3FCD">
              <w:rPr>
                <w:rFonts w:asciiTheme="majorHAnsi" w:hAnsiTheme="majorHAnsi"/>
                <w:sz w:val="22"/>
                <w:szCs w:val="22"/>
              </w:rPr>
              <w:t xml:space="preserve">önszerveződő közösség </w:t>
            </w:r>
            <w:r w:rsidR="00E370BF" w:rsidRPr="005C3FCD">
              <w:rPr>
                <w:rFonts w:asciiTheme="majorHAnsi" w:hAnsiTheme="majorHAnsi" w:cstheme="minorHAnsi"/>
                <w:sz w:val="22"/>
                <w:szCs w:val="22"/>
              </w:rPr>
              <w:t>202</w:t>
            </w:r>
            <w:r w:rsidR="00513553">
              <w:rPr>
                <w:rFonts w:asciiTheme="majorHAnsi" w:hAnsiTheme="majorHAnsi" w:cstheme="minorHAnsi"/>
                <w:sz w:val="22"/>
                <w:szCs w:val="22"/>
              </w:rPr>
              <w:t>4</w:t>
            </w:r>
            <w:r w:rsidRPr="005C3FCD">
              <w:rPr>
                <w:rFonts w:asciiTheme="majorHAnsi" w:hAnsiTheme="majorHAnsi" w:cstheme="minorHAnsi"/>
                <w:sz w:val="22"/>
                <w:szCs w:val="22"/>
              </w:rPr>
              <w:t xml:space="preserve">. évi - amennyiben ez nem áll rendelkezésre, az </w:t>
            </w:r>
            <w:r w:rsidR="00E370BF" w:rsidRPr="005C3FCD">
              <w:rPr>
                <w:rFonts w:asciiTheme="majorHAnsi" w:hAnsiTheme="majorHAnsi" w:cstheme="minorHAnsi"/>
                <w:sz w:val="22"/>
                <w:szCs w:val="22"/>
              </w:rPr>
              <w:t>azt megelőző- üzleti évről (202</w:t>
            </w:r>
            <w:r w:rsidR="00513553">
              <w:rPr>
                <w:rFonts w:asciiTheme="majorHAnsi" w:hAnsiTheme="majorHAnsi" w:cstheme="minorHAnsi"/>
                <w:sz w:val="22"/>
                <w:szCs w:val="22"/>
              </w:rPr>
              <w:t>3</w:t>
            </w:r>
            <w:r w:rsidR="00E370BF" w:rsidRPr="005C3FCD">
              <w:rPr>
                <w:rFonts w:asciiTheme="majorHAnsi" w:hAnsiTheme="majorHAnsi" w:cstheme="minorHAnsi"/>
                <w:sz w:val="22"/>
                <w:szCs w:val="22"/>
              </w:rPr>
              <w:t>-r</w:t>
            </w:r>
            <w:r w:rsidR="00513553">
              <w:rPr>
                <w:rFonts w:asciiTheme="majorHAnsi" w:hAnsiTheme="majorHAnsi" w:cstheme="minorHAnsi"/>
                <w:sz w:val="22"/>
                <w:szCs w:val="22"/>
              </w:rPr>
              <w:t>ó</w:t>
            </w:r>
            <w:r w:rsidRPr="005C3FCD">
              <w:rPr>
                <w:rFonts w:asciiTheme="majorHAnsi" w:hAnsiTheme="majorHAnsi" w:cstheme="minorHAnsi"/>
                <w:sz w:val="22"/>
                <w:szCs w:val="22"/>
              </w:rPr>
              <w:t xml:space="preserve">l) </w:t>
            </w:r>
            <w:r w:rsidRPr="005C3FCD">
              <w:rPr>
                <w:rFonts w:asciiTheme="majorHAnsi" w:hAnsiTheme="majorHAnsi"/>
                <w:sz w:val="22"/>
                <w:szCs w:val="22"/>
              </w:rPr>
              <w:t>szóló számviteli beszámoló egyszerű másolatát, a pályázat benyújtását megelőző évről szóló az egyesülési jogról, a közhasznú jogállásról, valamint a civil szervezetek működéséről és támogatásáról szóló 2011. évi CLXXV. törvény 30.§ (1) bekezdése szerinti beszámolót, a közhasznúsági mellékletet, valamint a beszámoló bírósági letétbe helyezéséről szóló igazolást,</w:t>
            </w:r>
          </w:p>
          <w:p w14:paraId="3C602243" w14:textId="77777777" w:rsidR="00C34320" w:rsidRPr="005C3FCD" w:rsidRDefault="00C34320" w:rsidP="00C34320">
            <w:pPr>
              <w:ind w:left="851"/>
              <w:contextualSpacing/>
              <w:jc w:val="both"/>
              <w:rPr>
                <w:rFonts w:asciiTheme="majorHAnsi" w:hAnsiTheme="majorHAnsi"/>
                <w:sz w:val="22"/>
                <w:szCs w:val="22"/>
              </w:rPr>
            </w:pPr>
            <w:r w:rsidRPr="005C3FCD">
              <w:rPr>
                <w:rFonts w:asciiTheme="majorHAnsi" w:hAnsiTheme="majorHAnsi"/>
                <w:sz w:val="22"/>
                <w:szCs w:val="22"/>
              </w:rPr>
              <w:t xml:space="preserve">c) Nyilatkozat az államháztartásról szóló 2011. évi CXCV. törvény (továbbiakban: Áht.) 50. § (1) bekezdés c) pontjában és a nemzeti vagyonról szóló 2011. évi CXCVI. törvény 3. § (1) bekezdés 1. pontjában való megfogalmazottaknak való megfelelésről, </w:t>
            </w:r>
            <w:r w:rsidRPr="005C3FCD">
              <w:rPr>
                <w:rFonts w:asciiTheme="majorHAnsi" w:hAnsiTheme="majorHAnsi" w:cs="Arial"/>
                <w:sz w:val="22"/>
                <w:szCs w:val="22"/>
                <w:shd w:val="clear" w:color="auto" w:fill="FFFFFF"/>
              </w:rPr>
              <w:t>(pályázati adatlap 1. melléklete)</w:t>
            </w:r>
          </w:p>
          <w:p w14:paraId="4F0F2FCB" w14:textId="77777777" w:rsidR="00C34320" w:rsidRPr="005C3FCD" w:rsidRDefault="00C34320" w:rsidP="00C34320">
            <w:pPr>
              <w:ind w:left="1276" w:hanging="425"/>
              <w:contextualSpacing/>
              <w:jc w:val="both"/>
              <w:rPr>
                <w:rFonts w:asciiTheme="majorHAnsi" w:hAnsiTheme="majorHAnsi" w:cs="Arial"/>
                <w:sz w:val="22"/>
                <w:szCs w:val="22"/>
                <w:shd w:val="clear" w:color="auto" w:fill="FFFFFF"/>
              </w:rPr>
            </w:pPr>
            <w:r w:rsidRPr="005C3FCD">
              <w:rPr>
                <w:rFonts w:asciiTheme="majorHAnsi" w:hAnsiTheme="majorHAnsi"/>
                <w:sz w:val="22"/>
                <w:szCs w:val="22"/>
              </w:rPr>
              <w:t>d) Nyilatkozat arról, hogy megfelel a rendezett munkaügyi kapcsolatok követelményeinek,</w:t>
            </w:r>
            <w:r w:rsidRPr="005C3FCD">
              <w:rPr>
                <w:rFonts w:asciiTheme="majorHAnsi" w:hAnsiTheme="majorHAnsi" w:cs="Arial"/>
                <w:sz w:val="22"/>
                <w:szCs w:val="22"/>
                <w:shd w:val="clear" w:color="auto" w:fill="FFFFFF"/>
              </w:rPr>
              <w:t xml:space="preserve"> (pályázati adatlap 2. melléklete)</w:t>
            </w:r>
          </w:p>
          <w:p w14:paraId="14A95537" w14:textId="77777777" w:rsidR="00C34320" w:rsidRPr="005C3FCD" w:rsidRDefault="00C34320" w:rsidP="00C34320">
            <w:pPr>
              <w:ind w:left="1276" w:hanging="376"/>
              <w:contextualSpacing/>
              <w:jc w:val="both"/>
              <w:rPr>
                <w:rFonts w:asciiTheme="majorHAnsi" w:hAnsiTheme="majorHAnsi" w:cs="Arial"/>
                <w:sz w:val="22"/>
                <w:szCs w:val="22"/>
                <w:shd w:val="clear" w:color="auto" w:fill="FFFFFF"/>
              </w:rPr>
            </w:pPr>
            <w:r w:rsidRPr="005C3FCD">
              <w:rPr>
                <w:rFonts w:asciiTheme="majorHAnsi" w:hAnsiTheme="majorHAnsi"/>
                <w:sz w:val="22"/>
                <w:szCs w:val="22"/>
              </w:rPr>
              <w:t xml:space="preserve">e) Nyilatkozat a közpénzekből nyújtott támogatások átláthatóságáról szóló 2007. évi CLXXXI. törvény szerinti összeférhetetlenség, érintettség fennállásáról, vagy hiányáról és közzétételi kérelem az érintettség fennállása esetén, </w:t>
            </w:r>
            <w:r w:rsidRPr="005C3FCD">
              <w:rPr>
                <w:rFonts w:asciiTheme="majorHAnsi" w:hAnsiTheme="majorHAnsi" w:cs="Arial"/>
                <w:sz w:val="22"/>
                <w:szCs w:val="22"/>
                <w:shd w:val="clear" w:color="auto" w:fill="FFFFFF"/>
              </w:rPr>
              <w:t>(pályázati adatlap 3. melléklete)</w:t>
            </w:r>
          </w:p>
          <w:p w14:paraId="3F36E9FC" w14:textId="77777777" w:rsidR="00C34320" w:rsidRPr="005C3FCD" w:rsidRDefault="00C34320" w:rsidP="00C34320">
            <w:pPr>
              <w:ind w:left="1276" w:hanging="376"/>
              <w:contextualSpacing/>
              <w:jc w:val="both"/>
              <w:rPr>
                <w:rFonts w:asciiTheme="majorHAnsi" w:hAnsiTheme="majorHAnsi"/>
                <w:sz w:val="22"/>
                <w:szCs w:val="22"/>
              </w:rPr>
            </w:pPr>
            <w:r w:rsidRPr="005C3FCD">
              <w:rPr>
                <w:rFonts w:asciiTheme="majorHAnsi" w:hAnsiTheme="majorHAnsi"/>
                <w:sz w:val="22"/>
                <w:szCs w:val="22"/>
              </w:rPr>
              <w:t xml:space="preserve">f) Nyilatkozat a de-minimis támogatásokról, </w:t>
            </w:r>
            <w:r w:rsidRPr="005C3FCD">
              <w:rPr>
                <w:rFonts w:asciiTheme="majorHAnsi" w:hAnsiTheme="majorHAnsi" w:cs="Arial"/>
                <w:sz w:val="22"/>
                <w:szCs w:val="22"/>
                <w:shd w:val="clear" w:color="auto" w:fill="FFFFFF"/>
              </w:rPr>
              <w:t>(pályázati adatlap 4. melléklete)</w:t>
            </w:r>
          </w:p>
          <w:p w14:paraId="38BB3B91" w14:textId="77777777" w:rsidR="00C34320" w:rsidRPr="005C3FCD" w:rsidRDefault="00C34320" w:rsidP="00C34320">
            <w:pPr>
              <w:ind w:left="1276" w:hanging="376"/>
              <w:contextualSpacing/>
              <w:jc w:val="both"/>
              <w:rPr>
                <w:rFonts w:asciiTheme="majorHAnsi" w:hAnsiTheme="majorHAnsi" w:cs="Arial"/>
                <w:sz w:val="22"/>
                <w:szCs w:val="22"/>
                <w:shd w:val="clear" w:color="auto" w:fill="FFFFFF"/>
              </w:rPr>
            </w:pPr>
            <w:r w:rsidRPr="005C3FCD">
              <w:rPr>
                <w:rFonts w:asciiTheme="majorHAnsi" w:hAnsiTheme="majorHAnsi"/>
                <w:sz w:val="22"/>
                <w:szCs w:val="22"/>
              </w:rPr>
              <w:t xml:space="preserve">g) Nyilatkozat Áfa-levonási jogosultságról, </w:t>
            </w:r>
            <w:r w:rsidRPr="005C3FCD">
              <w:rPr>
                <w:rFonts w:asciiTheme="majorHAnsi" w:hAnsiTheme="majorHAnsi" w:cs="Arial"/>
                <w:sz w:val="22"/>
                <w:szCs w:val="22"/>
                <w:shd w:val="clear" w:color="auto" w:fill="FFFFFF"/>
              </w:rPr>
              <w:t>(pályázati adatlap 5.  melléklete)</w:t>
            </w:r>
          </w:p>
          <w:p w14:paraId="01E90D69" w14:textId="77777777" w:rsidR="00C34320" w:rsidRPr="005C3FCD" w:rsidRDefault="00C34320" w:rsidP="00C34320">
            <w:pPr>
              <w:ind w:left="1276" w:hanging="376"/>
              <w:contextualSpacing/>
              <w:jc w:val="both"/>
              <w:rPr>
                <w:rFonts w:asciiTheme="majorHAnsi" w:hAnsiTheme="majorHAnsi" w:cs="Arial"/>
                <w:sz w:val="22"/>
                <w:szCs w:val="22"/>
                <w:shd w:val="clear" w:color="auto" w:fill="FFFFFF"/>
              </w:rPr>
            </w:pPr>
            <w:r w:rsidRPr="005C3FCD">
              <w:rPr>
                <w:rFonts w:asciiTheme="majorHAnsi" w:hAnsiTheme="majorHAnsi"/>
                <w:sz w:val="22"/>
                <w:szCs w:val="22"/>
              </w:rPr>
              <w:t xml:space="preserve">h) Nyilatkozat az államháztartási törvény végrehajtásáról szóló 368/2011.(XII.31.) Korm.rendelet (továbbiakban: Ávr.)  75.§ (2) bekezdésében meghatározottakról, </w:t>
            </w:r>
            <w:r w:rsidRPr="005C3FCD">
              <w:rPr>
                <w:rFonts w:asciiTheme="majorHAnsi" w:hAnsiTheme="majorHAnsi" w:cs="Arial"/>
                <w:sz w:val="22"/>
                <w:szCs w:val="22"/>
                <w:shd w:val="clear" w:color="auto" w:fill="FFFFFF"/>
              </w:rPr>
              <w:t>(pályázati adatlap 6.  melléklete)</w:t>
            </w:r>
          </w:p>
          <w:p w14:paraId="64B41F8D" w14:textId="77777777" w:rsidR="00C34320" w:rsidRPr="005C3FCD" w:rsidRDefault="00C34320" w:rsidP="00C34320">
            <w:pPr>
              <w:ind w:left="1276" w:hanging="376"/>
              <w:contextualSpacing/>
              <w:jc w:val="both"/>
              <w:rPr>
                <w:rFonts w:asciiTheme="majorHAnsi" w:hAnsiTheme="majorHAnsi" w:cs="Arial"/>
                <w:sz w:val="22"/>
                <w:szCs w:val="22"/>
                <w:shd w:val="clear" w:color="auto" w:fill="FFFFFF"/>
              </w:rPr>
            </w:pPr>
            <w:r w:rsidRPr="005C3FCD">
              <w:rPr>
                <w:rFonts w:asciiTheme="majorHAnsi" w:hAnsiTheme="majorHAnsi"/>
                <w:sz w:val="22"/>
                <w:szCs w:val="22"/>
              </w:rPr>
              <w:t>i) Nyilatkozat az Ávr. 75.§ (3a) bekezdésében meghatározottakról,</w:t>
            </w:r>
            <w:r w:rsidRPr="005C3FCD">
              <w:rPr>
                <w:rFonts w:asciiTheme="majorHAnsi" w:hAnsiTheme="majorHAnsi" w:cs="Arial"/>
                <w:sz w:val="22"/>
                <w:szCs w:val="22"/>
                <w:shd w:val="clear" w:color="auto" w:fill="FFFFFF"/>
              </w:rPr>
              <w:t xml:space="preserve"> (pályázati adatlap 7. melléklete)</w:t>
            </w:r>
          </w:p>
          <w:p w14:paraId="6D2B5D15" w14:textId="77777777" w:rsidR="00C34320" w:rsidRPr="005C3FCD" w:rsidRDefault="00C34320" w:rsidP="00C34320">
            <w:pPr>
              <w:ind w:left="1276" w:hanging="376"/>
              <w:contextualSpacing/>
              <w:jc w:val="both"/>
              <w:rPr>
                <w:rFonts w:asciiTheme="majorHAnsi" w:hAnsiTheme="majorHAnsi" w:cs="Arial"/>
                <w:sz w:val="22"/>
                <w:szCs w:val="22"/>
                <w:shd w:val="clear" w:color="auto" w:fill="FFFFFF"/>
              </w:rPr>
            </w:pPr>
            <w:r w:rsidRPr="005C3FCD">
              <w:rPr>
                <w:rFonts w:asciiTheme="majorHAnsi" w:hAnsiTheme="majorHAnsi"/>
                <w:sz w:val="22"/>
                <w:szCs w:val="22"/>
              </w:rPr>
              <w:t>j) személyes adatok kezeléséhez hozzájáruló nyilatkozat.</w:t>
            </w:r>
            <w:r w:rsidRPr="005C3FCD">
              <w:rPr>
                <w:rFonts w:asciiTheme="majorHAnsi" w:hAnsiTheme="majorHAnsi" w:cs="Arial"/>
                <w:sz w:val="22"/>
                <w:szCs w:val="22"/>
                <w:shd w:val="clear" w:color="auto" w:fill="FFFFFF"/>
              </w:rPr>
              <w:t xml:space="preserve"> (pályázati adatlap 8. melléklete)</w:t>
            </w:r>
          </w:p>
          <w:p w14:paraId="339EDEF3" w14:textId="77777777" w:rsidR="00C34320" w:rsidRPr="005C3FCD" w:rsidRDefault="00C34320" w:rsidP="00C34320">
            <w:pPr>
              <w:rPr>
                <w:rFonts w:asciiTheme="majorHAnsi" w:hAnsiTheme="majorHAnsi"/>
                <w:sz w:val="22"/>
                <w:szCs w:val="22"/>
              </w:rPr>
            </w:pPr>
          </w:p>
          <w:tbl>
            <w:tblPr>
              <w:tblW w:w="4950" w:type="pct"/>
              <w:tblCellSpacing w:w="15" w:type="dxa"/>
              <w:tblLook w:val="04A0" w:firstRow="1" w:lastRow="0" w:firstColumn="1" w:lastColumn="0" w:noHBand="0" w:noVBand="1"/>
            </w:tblPr>
            <w:tblGrid>
              <w:gridCol w:w="9357"/>
            </w:tblGrid>
            <w:tr w:rsidR="00C34320" w:rsidRPr="005C3FCD" w14:paraId="7A6CB34E" w14:textId="77777777" w:rsidTr="00C34320">
              <w:trPr>
                <w:tblCellSpacing w:w="15" w:type="dxa"/>
              </w:trPr>
              <w:tc>
                <w:tcPr>
                  <w:tcW w:w="4969" w:type="pct"/>
                  <w:tcMar>
                    <w:top w:w="15" w:type="dxa"/>
                    <w:left w:w="15" w:type="dxa"/>
                    <w:bottom w:w="15" w:type="dxa"/>
                    <w:right w:w="15" w:type="dxa"/>
                  </w:tcMar>
                  <w:vAlign w:val="center"/>
                  <w:hideMark/>
                </w:tcPr>
                <w:p w14:paraId="70DBCE8A" w14:textId="77777777" w:rsidR="00C34320" w:rsidRPr="005C3FCD" w:rsidRDefault="00C34320" w:rsidP="00C34320">
                  <w:pPr>
                    <w:spacing w:line="256" w:lineRule="auto"/>
                    <w:jc w:val="both"/>
                    <w:rPr>
                      <w:rFonts w:asciiTheme="majorHAnsi" w:hAnsiTheme="majorHAnsi"/>
                      <w:b/>
                      <w:bCs/>
                      <w:sz w:val="22"/>
                      <w:szCs w:val="22"/>
                      <w:lang w:eastAsia="en-US"/>
                    </w:rPr>
                  </w:pPr>
                  <w:r w:rsidRPr="005C3FCD">
                    <w:rPr>
                      <w:rFonts w:asciiTheme="majorHAnsi" w:hAnsiTheme="majorHAnsi"/>
                      <w:b/>
                      <w:bCs/>
                      <w:sz w:val="22"/>
                      <w:szCs w:val="22"/>
                      <w:lang w:eastAsia="en-US"/>
                    </w:rPr>
                    <w:t>A támogatási szerződés megkötéséhez a kedvezményezett a támogató rendelkezésére bocsátja:</w:t>
                  </w:r>
                </w:p>
                <w:p w14:paraId="3B8F822A"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br/>
                    <w:t>a) a nevében aláírásra jogosult személy vagy személyek pénzügyi intézmény által igazolt, ügyvéd vagy kamarai jogtanácsos által ellenjegyzett vagy közjegyző által hitelesített aláírás mintáját vagy az aláírás minta közjegyző által hitesített másolatát és</w:t>
                  </w:r>
                </w:p>
                <w:p w14:paraId="0B814CD1"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br/>
                    <w:t>b) a létesítő okiratának vagy jogszabályban meghatározott nyilvántartásba vételét igazoló okiratának eredeti példányát.</w:t>
                  </w:r>
                </w:p>
              </w:tc>
            </w:tr>
            <w:tr w:rsidR="00C34320" w:rsidRPr="005C3FCD" w14:paraId="0ADE2DB1" w14:textId="77777777" w:rsidTr="00C34320">
              <w:trPr>
                <w:tblCellSpacing w:w="15" w:type="dxa"/>
              </w:trPr>
              <w:tc>
                <w:tcPr>
                  <w:tcW w:w="4969" w:type="pct"/>
                  <w:tcMar>
                    <w:top w:w="15" w:type="dxa"/>
                    <w:left w:w="15" w:type="dxa"/>
                    <w:bottom w:w="15" w:type="dxa"/>
                    <w:right w:w="15" w:type="dxa"/>
                  </w:tcMar>
                  <w:vAlign w:val="center"/>
                  <w:hideMark/>
                </w:tcPr>
                <w:p w14:paraId="3727BF2F"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6EC3FFDE" w14:textId="77777777" w:rsidTr="00C34320">
              <w:trPr>
                <w:tblCellSpacing w:w="15" w:type="dxa"/>
              </w:trPr>
              <w:tc>
                <w:tcPr>
                  <w:tcW w:w="4969" w:type="pct"/>
                  <w:tcMar>
                    <w:top w:w="15" w:type="dxa"/>
                    <w:left w:w="15" w:type="dxa"/>
                    <w:bottom w:w="15" w:type="dxa"/>
                    <w:right w:w="15" w:type="dxa"/>
                  </w:tcMar>
                  <w:vAlign w:val="center"/>
                  <w:hideMark/>
                </w:tcPr>
                <w:p w14:paraId="088B9AF3"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b/>
                      <w:bCs/>
                      <w:sz w:val="22"/>
                      <w:szCs w:val="22"/>
                      <w:lang w:eastAsia="en-US"/>
                    </w:rPr>
                    <w:t>Ha a kedvezményezett három éven belül több (legalább kettő) alkalommal nyújt be pályázatot ugyanahhoz a támogatóhoz, és a fenti a), b) pontokban meghatározott okiratokban foglalt adatok nem változtak, ezen okiratokat a legkorábban benyújtott pályázathoz kell csatolnia, és a további pályázatban pedig nyilatkoznia kell arról, hogy ezen okiratokban foglalt adatok nem változtak.</w:t>
                  </w:r>
                </w:p>
              </w:tc>
            </w:tr>
            <w:tr w:rsidR="00C34320" w:rsidRPr="005C3FCD" w14:paraId="4115B7BD" w14:textId="77777777" w:rsidTr="00C34320">
              <w:trPr>
                <w:tblCellSpacing w:w="15" w:type="dxa"/>
              </w:trPr>
              <w:tc>
                <w:tcPr>
                  <w:tcW w:w="4969" w:type="pct"/>
                  <w:tcMar>
                    <w:top w:w="15" w:type="dxa"/>
                    <w:left w:w="15" w:type="dxa"/>
                    <w:bottom w:w="15" w:type="dxa"/>
                    <w:right w:w="15" w:type="dxa"/>
                  </w:tcMar>
                  <w:vAlign w:val="center"/>
                  <w:hideMark/>
                </w:tcPr>
                <w:p w14:paraId="703BCC33"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40B92BB0" w14:textId="77777777" w:rsidTr="00C34320">
              <w:trPr>
                <w:tblCellSpacing w:w="15" w:type="dxa"/>
              </w:trPr>
              <w:tc>
                <w:tcPr>
                  <w:tcW w:w="4969" w:type="pct"/>
                  <w:tcMar>
                    <w:top w:w="15" w:type="dxa"/>
                    <w:left w:w="15" w:type="dxa"/>
                    <w:bottom w:w="15" w:type="dxa"/>
                    <w:right w:w="15" w:type="dxa"/>
                  </w:tcMar>
                  <w:vAlign w:val="center"/>
                  <w:hideMark/>
                </w:tcPr>
                <w:p w14:paraId="7936A732"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b/>
                      <w:bCs/>
                      <w:sz w:val="22"/>
                      <w:szCs w:val="22"/>
                      <w:lang w:eastAsia="en-US"/>
                    </w:rPr>
                    <w:t>A fenti a), b) pontokban meghatározott dokumentumok kiállításának dátuma nem lehet a támogatási igény benyújtásának napjától számított kilencven napnál régebbi.</w:t>
                  </w:r>
                </w:p>
              </w:tc>
            </w:tr>
            <w:tr w:rsidR="00C34320" w:rsidRPr="005C3FCD" w14:paraId="686F0007" w14:textId="77777777" w:rsidTr="00C34320">
              <w:trPr>
                <w:tblCellSpacing w:w="15" w:type="dxa"/>
              </w:trPr>
              <w:tc>
                <w:tcPr>
                  <w:tcW w:w="4969" w:type="pct"/>
                  <w:tcMar>
                    <w:top w:w="15" w:type="dxa"/>
                    <w:left w:w="15" w:type="dxa"/>
                    <w:bottom w:w="15" w:type="dxa"/>
                    <w:right w:w="15" w:type="dxa"/>
                  </w:tcMar>
                  <w:vAlign w:val="center"/>
                  <w:hideMark/>
                </w:tcPr>
                <w:p w14:paraId="1ACDE8F7"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lastRenderedPageBreak/>
                    <w:t>.</w:t>
                  </w:r>
                </w:p>
              </w:tc>
            </w:tr>
            <w:tr w:rsidR="00C34320" w:rsidRPr="005C3FCD" w14:paraId="16F6E4EA" w14:textId="77777777" w:rsidTr="00C34320">
              <w:trPr>
                <w:tblCellSpacing w:w="15" w:type="dxa"/>
              </w:trPr>
              <w:tc>
                <w:tcPr>
                  <w:tcW w:w="4969" w:type="pct"/>
                  <w:tcMar>
                    <w:top w:w="15" w:type="dxa"/>
                    <w:left w:w="15" w:type="dxa"/>
                    <w:bottom w:w="15" w:type="dxa"/>
                    <w:right w:w="15" w:type="dxa"/>
                  </w:tcMar>
                  <w:vAlign w:val="center"/>
                </w:tcPr>
                <w:p w14:paraId="05610482" w14:textId="77777777" w:rsidR="00C34320" w:rsidRPr="005C3FCD" w:rsidRDefault="00C34320" w:rsidP="00C34320">
                  <w:pPr>
                    <w:spacing w:line="256" w:lineRule="auto"/>
                    <w:jc w:val="both"/>
                    <w:rPr>
                      <w:rFonts w:asciiTheme="majorHAnsi" w:hAnsiTheme="majorHAnsi"/>
                      <w:b/>
                      <w:bCs/>
                      <w:sz w:val="22"/>
                      <w:szCs w:val="22"/>
                      <w:lang w:eastAsia="en-US"/>
                    </w:rPr>
                  </w:pPr>
                </w:p>
                <w:p w14:paraId="75F69B48" w14:textId="77777777" w:rsidR="00C34320" w:rsidRPr="005C3FCD" w:rsidRDefault="00C34320" w:rsidP="00C34320">
                  <w:pPr>
                    <w:spacing w:line="256" w:lineRule="auto"/>
                    <w:jc w:val="both"/>
                    <w:rPr>
                      <w:rFonts w:asciiTheme="majorHAnsi" w:hAnsiTheme="majorHAnsi"/>
                      <w:b/>
                      <w:bCs/>
                      <w:sz w:val="22"/>
                      <w:szCs w:val="22"/>
                      <w:lang w:eastAsia="en-US"/>
                    </w:rPr>
                  </w:pPr>
                  <w:r w:rsidRPr="005C3FCD">
                    <w:rPr>
                      <w:rFonts w:asciiTheme="majorHAnsi" w:hAnsiTheme="majorHAnsi"/>
                      <w:b/>
                      <w:bCs/>
                      <w:sz w:val="22"/>
                      <w:szCs w:val="22"/>
                      <w:lang w:eastAsia="en-US"/>
                    </w:rPr>
                    <w:t>A pályázattal kapcsolatos hiánypótlás:</w:t>
                  </w:r>
                </w:p>
                <w:p w14:paraId="10B011DE" w14:textId="77777777" w:rsidR="00C34320" w:rsidRPr="005C3FCD" w:rsidRDefault="00C34320" w:rsidP="00C34320">
                  <w:pPr>
                    <w:spacing w:line="256" w:lineRule="auto"/>
                    <w:jc w:val="both"/>
                    <w:rPr>
                      <w:rFonts w:asciiTheme="majorHAnsi" w:hAnsiTheme="majorHAnsi"/>
                      <w:b/>
                      <w:bCs/>
                      <w:sz w:val="22"/>
                      <w:szCs w:val="22"/>
                      <w:lang w:eastAsia="en-US"/>
                    </w:rPr>
                  </w:pPr>
                </w:p>
                <w:p w14:paraId="4DAA3D1A"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t>Hiányosan benyújtott pályázat esetén, a hiánypótlási felhívást a kézbesítésétől számított 8 napon belül kell teljesíteni. Amennyiben a pályázó a hiánypótlást felhívás ellenére sem teljesíti, a pályázat nem terjeszthető a Bizottság elé.</w:t>
                  </w:r>
                </w:p>
              </w:tc>
            </w:tr>
            <w:tr w:rsidR="00C34320" w:rsidRPr="005C3FCD" w14:paraId="7A39B3E6" w14:textId="77777777" w:rsidTr="00C34320">
              <w:trPr>
                <w:tblCellSpacing w:w="15" w:type="dxa"/>
              </w:trPr>
              <w:tc>
                <w:tcPr>
                  <w:tcW w:w="4969" w:type="pct"/>
                  <w:tcMar>
                    <w:top w:w="15" w:type="dxa"/>
                    <w:left w:w="15" w:type="dxa"/>
                    <w:bottom w:w="15" w:type="dxa"/>
                    <w:right w:w="15" w:type="dxa"/>
                  </w:tcMar>
                  <w:vAlign w:val="center"/>
                </w:tcPr>
                <w:p w14:paraId="0045361D" w14:textId="77777777" w:rsidR="00C34320" w:rsidRPr="005C3FCD" w:rsidRDefault="00C34320" w:rsidP="00C34320">
                  <w:pPr>
                    <w:spacing w:line="256" w:lineRule="auto"/>
                    <w:jc w:val="both"/>
                    <w:rPr>
                      <w:rFonts w:asciiTheme="majorHAnsi" w:hAnsiTheme="majorHAnsi"/>
                      <w:b/>
                      <w:bCs/>
                      <w:sz w:val="22"/>
                      <w:szCs w:val="22"/>
                      <w:lang w:eastAsia="en-US"/>
                    </w:rPr>
                  </w:pPr>
                </w:p>
              </w:tc>
            </w:tr>
            <w:tr w:rsidR="00C34320" w:rsidRPr="005C3FCD" w14:paraId="7C99345C" w14:textId="77777777" w:rsidTr="00C34320">
              <w:trPr>
                <w:tblCellSpacing w:w="15" w:type="dxa"/>
              </w:trPr>
              <w:tc>
                <w:tcPr>
                  <w:tcW w:w="4969" w:type="pct"/>
                  <w:tcMar>
                    <w:top w:w="15" w:type="dxa"/>
                    <w:left w:w="15" w:type="dxa"/>
                    <w:bottom w:w="15" w:type="dxa"/>
                    <w:right w:w="15" w:type="dxa"/>
                  </w:tcMar>
                  <w:vAlign w:val="center"/>
                </w:tcPr>
                <w:p w14:paraId="12B775B2" w14:textId="77777777" w:rsidR="00C34320" w:rsidRPr="005C3FCD" w:rsidRDefault="00C34320" w:rsidP="00C34320">
                  <w:pPr>
                    <w:spacing w:line="256" w:lineRule="auto"/>
                    <w:jc w:val="both"/>
                    <w:rPr>
                      <w:rFonts w:asciiTheme="majorHAnsi" w:hAnsiTheme="majorHAnsi"/>
                      <w:b/>
                      <w:bCs/>
                      <w:sz w:val="22"/>
                      <w:szCs w:val="22"/>
                      <w:lang w:eastAsia="en-US"/>
                    </w:rPr>
                  </w:pPr>
                  <w:r w:rsidRPr="005C3FCD">
                    <w:rPr>
                      <w:rFonts w:asciiTheme="majorHAnsi" w:hAnsiTheme="majorHAnsi"/>
                      <w:b/>
                      <w:bCs/>
                      <w:sz w:val="22"/>
                      <w:szCs w:val="22"/>
                      <w:lang w:eastAsia="en-US"/>
                    </w:rPr>
                    <w:t>Támogatás folyósítása:</w:t>
                  </w:r>
                </w:p>
                <w:p w14:paraId="466DC7DD" w14:textId="617B1463"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br/>
                    <w:t xml:space="preserve">A támogatás egy összegben a Támogatási Szerződés megkötésétől számított 30 napon belül a támogatott szervezet részére kiutalásra kerül. </w:t>
                  </w:r>
                </w:p>
              </w:tc>
            </w:tr>
            <w:tr w:rsidR="00C34320" w:rsidRPr="005C3FCD" w14:paraId="2969649D" w14:textId="77777777" w:rsidTr="00C34320">
              <w:trPr>
                <w:tblCellSpacing w:w="15" w:type="dxa"/>
              </w:trPr>
              <w:tc>
                <w:tcPr>
                  <w:tcW w:w="4969" w:type="pct"/>
                  <w:tcMar>
                    <w:top w:w="15" w:type="dxa"/>
                    <w:left w:w="15" w:type="dxa"/>
                    <w:bottom w:w="15" w:type="dxa"/>
                    <w:right w:w="15" w:type="dxa"/>
                  </w:tcMar>
                  <w:vAlign w:val="center"/>
                  <w:hideMark/>
                </w:tcPr>
                <w:p w14:paraId="1C7AADC7" w14:textId="72FE7C95" w:rsidR="00C34320" w:rsidRPr="005C3FCD" w:rsidRDefault="00C34320" w:rsidP="00C34320">
                  <w:pPr>
                    <w:spacing w:line="256" w:lineRule="auto"/>
                    <w:rPr>
                      <w:rFonts w:asciiTheme="majorHAnsi" w:hAnsiTheme="majorHAnsi"/>
                      <w:sz w:val="22"/>
                      <w:szCs w:val="22"/>
                      <w:lang w:eastAsia="en-US"/>
                    </w:rPr>
                  </w:pPr>
                </w:p>
              </w:tc>
            </w:tr>
            <w:tr w:rsidR="00C34320" w:rsidRPr="005C3FCD" w14:paraId="4BF6AA05" w14:textId="77777777" w:rsidTr="00C34320">
              <w:trPr>
                <w:tblCellSpacing w:w="15" w:type="dxa"/>
              </w:trPr>
              <w:tc>
                <w:tcPr>
                  <w:tcW w:w="4969" w:type="pct"/>
                  <w:tcMar>
                    <w:top w:w="15" w:type="dxa"/>
                    <w:left w:w="15" w:type="dxa"/>
                    <w:bottom w:w="15" w:type="dxa"/>
                    <w:right w:w="15" w:type="dxa"/>
                  </w:tcMar>
                  <w:vAlign w:val="center"/>
                  <w:hideMark/>
                </w:tcPr>
                <w:p w14:paraId="4B45B327"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b/>
                      <w:bCs/>
                      <w:sz w:val="22"/>
                      <w:szCs w:val="22"/>
                      <w:lang w:eastAsia="en-US"/>
                    </w:rPr>
                    <w:t>Támogatás intenzitása:</w:t>
                  </w:r>
                  <w:r w:rsidRPr="005C3FCD">
                    <w:rPr>
                      <w:rFonts w:asciiTheme="majorHAnsi" w:hAnsiTheme="majorHAnsi"/>
                      <w:sz w:val="22"/>
                      <w:szCs w:val="22"/>
                      <w:lang w:eastAsia="en-US"/>
                    </w:rPr>
                    <w:br/>
                    <w:t>A megítélt támogatási összeg 100%-a. A támogató saját forrás meglétét nem írja elő.</w:t>
                  </w:r>
                </w:p>
              </w:tc>
            </w:tr>
            <w:tr w:rsidR="00C34320" w:rsidRPr="005C3FCD" w14:paraId="0C9D8F51" w14:textId="77777777" w:rsidTr="00C34320">
              <w:trPr>
                <w:tblCellSpacing w:w="15" w:type="dxa"/>
              </w:trPr>
              <w:tc>
                <w:tcPr>
                  <w:tcW w:w="4969" w:type="pct"/>
                  <w:tcMar>
                    <w:top w:w="15" w:type="dxa"/>
                    <w:left w:w="15" w:type="dxa"/>
                    <w:bottom w:w="15" w:type="dxa"/>
                    <w:right w:w="15" w:type="dxa"/>
                  </w:tcMar>
                  <w:vAlign w:val="center"/>
                  <w:hideMark/>
                </w:tcPr>
                <w:p w14:paraId="50E56D43"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0CC8E589" w14:textId="77777777" w:rsidTr="00C34320">
              <w:trPr>
                <w:tblCellSpacing w:w="15" w:type="dxa"/>
              </w:trPr>
              <w:tc>
                <w:tcPr>
                  <w:tcW w:w="4969" w:type="pct"/>
                  <w:tcMar>
                    <w:top w:w="15" w:type="dxa"/>
                    <w:left w:w="15" w:type="dxa"/>
                    <w:bottom w:w="15" w:type="dxa"/>
                    <w:right w:w="15" w:type="dxa"/>
                  </w:tcMar>
                  <w:vAlign w:val="center"/>
                  <w:hideMark/>
                </w:tcPr>
                <w:p w14:paraId="138FC017"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b/>
                      <w:bCs/>
                      <w:sz w:val="22"/>
                      <w:szCs w:val="22"/>
                      <w:lang w:eastAsia="en-US"/>
                    </w:rPr>
                    <w:t>Jogorvoslati lehetőség:</w:t>
                  </w:r>
                </w:p>
              </w:tc>
            </w:tr>
            <w:tr w:rsidR="00C34320" w:rsidRPr="005C3FCD" w14:paraId="1B109A8D" w14:textId="77777777" w:rsidTr="00C34320">
              <w:trPr>
                <w:tblCellSpacing w:w="15" w:type="dxa"/>
              </w:trPr>
              <w:tc>
                <w:tcPr>
                  <w:tcW w:w="4969" w:type="pct"/>
                  <w:tcMar>
                    <w:top w:w="15" w:type="dxa"/>
                    <w:left w:w="15" w:type="dxa"/>
                    <w:bottom w:w="15" w:type="dxa"/>
                    <w:right w:w="15" w:type="dxa"/>
                  </w:tcMar>
                  <w:vAlign w:val="center"/>
                  <w:hideMark/>
                </w:tcPr>
                <w:p w14:paraId="121A6E92"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t>A támogatói döntéssel a támogató és a támogatott között polgári jogi jogviszony jön létre. A döntés ellen a polgári perrendtartásról szóló 2016. évi CXXX. törvényben meghatározottak szerint jogorvoslatnak van helye.</w:t>
                  </w:r>
                </w:p>
              </w:tc>
            </w:tr>
            <w:tr w:rsidR="00C34320" w:rsidRPr="005C3FCD" w14:paraId="676D471D" w14:textId="77777777" w:rsidTr="00C34320">
              <w:trPr>
                <w:tblCellSpacing w:w="15" w:type="dxa"/>
              </w:trPr>
              <w:tc>
                <w:tcPr>
                  <w:tcW w:w="4969" w:type="pct"/>
                  <w:tcMar>
                    <w:top w:w="15" w:type="dxa"/>
                    <w:left w:w="15" w:type="dxa"/>
                    <w:bottom w:w="15" w:type="dxa"/>
                    <w:right w:w="15" w:type="dxa"/>
                  </w:tcMar>
                  <w:vAlign w:val="center"/>
                  <w:hideMark/>
                </w:tcPr>
                <w:p w14:paraId="6705DFF2"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5D84896D" w14:textId="77777777" w:rsidTr="00C34320">
              <w:trPr>
                <w:tblCellSpacing w:w="15" w:type="dxa"/>
              </w:trPr>
              <w:tc>
                <w:tcPr>
                  <w:tcW w:w="4969" w:type="pct"/>
                  <w:tcMar>
                    <w:top w:w="15" w:type="dxa"/>
                    <w:left w:w="15" w:type="dxa"/>
                    <w:bottom w:w="15" w:type="dxa"/>
                    <w:right w:w="15" w:type="dxa"/>
                  </w:tcMar>
                  <w:vAlign w:val="center"/>
                  <w:hideMark/>
                </w:tcPr>
                <w:p w14:paraId="664E1B91"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b/>
                      <w:bCs/>
                      <w:sz w:val="22"/>
                      <w:szCs w:val="22"/>
                      <w:lang w:eastAsia="en-US"/>
                    </w:rPr>
                    <w:t xml:space="preserve">A beérkezett pályázatokat tartalmazó előterjesztést a pályázati időszak zárónapját követő 45. napig a Bizottság soron következő ülésén bírálja el. A Bizottsági határozat helyben szokásos módon az Önkormányzat hivatalos honlapján </w:t>
                  </w:r>
                  <w:hyperlink r:id="rId10" w:history="1">
                    <w:r w:rsidRPr="005C3FCD">
                      <w:rPr>
                        <w:rStyle w:val="Hiperhivatkozs"/>
                        <w:rFonts w:asciiTheme="majorHAnsi" w:eastAsiaTheme="majorEastAsia" w:hAnsiTheme="majorHAnsi"/>
                        <w:b/>
                        <w:bCs/>
                        <w:sz w:val="22"/>
                        <w:szCs w:val="22"/>
                        <w:lang w:eastAsia="en-US"/>
                      </w:rPr>
                      <w:t>www.varoshaza.nyiregyhaza.hu</w:t>
                    </w:r>
                  </w:hyperlink>
                  <w:r w:rsidRPr="005C3FCD">
                    <w:rPr>
                      <w:rFonts w:asciiTheme="majorHAnsi" w:hAnsiTheme="majorHAnsi"/>
                      <w:b/>
                      <w:bCs/>
                      <w:sz w:val="22"/>
                      <w:szCs w:val="22"/>
                      <w:lang w:eastAsia="en-US"/>
                    </w:rPr>
                    <w:t xml:space="preserve"> nyilvánosan elérhető a bizottsági ülést követően.</w:t>
                  </w:r>
                </w:p>
              </w:tc>
            </w:tr>
            <w:tr w:rsidR="00C34320" w:rsidRPr="005C3FCD" w14:paraId="4AE87031" w14:textId="77777777" w:rsidTr="00C34320">
              <w:trPr>
                <w:tblCellSpacing w:w="15" w:type="dxa"/>
              </w:trPr>
              <w:tc>
                <w:tcPr>
                  <w:tcW w:w="4969" w:type="pct"/>
                  <w:tcMar>
                    <w:top w:w="15" w:type="dxa"/>
                    <w:left w:w="15" w:type="dxa"/>
                    <w:bottom w:w="15" w:type="dxa"/>
                    <w:right w:w="15" w:type="dxa"/>
                  </w:tcMar>
                  <w:vAlign w:val="center"/>
                  <w:hideMark/>
                </w:tcPr>
                <w:p w14:paraId="40990F30"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69DD5A2C" w14:textId="77777777" w:rsidTr="00C34320">
              <w:trPr>
                <w:tblCellSpacing w:w="15" w:type="dxa"/>
              </w:trPr>
              <w:tc>
                <w:tcPr>
                  <w:tcW w:w="4969" w:type="pct"/>
                  <w:tcMar>
                    <w:top w:w="15" w:type="dxa"/>
                    <w:left w:w="15" w:type="dxa"/>
                    <w:bottom w:w="15" w:type="dxa"/>
                    <w:right w:w="15" w:type="dxa"/>
                  </w:tcMar>
                  <w:vAlign w:val="center"/>
                  <w:hideMark/>
                </w:tcPr>
                <w:p w14:paraId="5224D3C7"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b/>
                      <w:bCs/>
                      <w:sz w:val="22"/>
                      <w:szCs w:val="22"/>
                      <w:lang w:eastAsia="en-US"/>
                    </w:rPr>
                    <w:t>A Támogató értesítő okiratot küld a Támogatott részére a bizottsági döntésről a döntést követő 10 munkanapon belül.</w:t>
                  </w:r>
                </w:p>
              </w:tc>
            </w:tr>
            <w:tr w:rsidR="00C34320" w:rsidRPr="005C3FCD" w14:paraId="0933CE4C" w14:textId="77777777" w:rsidTr="00C34320">
              <w:trPr>
                <w:tblCellSpacing w:w="15" w:type="dxa"/>
              </w:trPr>
              <w:tc>
                <w:tcPr>
                  <w:tcW w:w="4969" w:type="pct"/>
                  <w:tcMar>
                    <w:top w:w="15" w:type="dxa"/>
                    <w:left w:w="15" w:type="dxa"/>
                    <w:bottom w:w="15" w:type="dxa"/>
                    <w:right w:w="15" w:type="dxa"/>
                  </w:tcMar>
                  <w:vAlign w:val="center"/>
                  <w:hideMark/>
                </w:tcPr>
                <w:p w14:paraId="6BD944DD"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2EC9D003" w14:textId="77777777" w:rsidTr="00C34320">
              <w:trPr>
                <w:tblCellSpacing w:w="15" w:type="dxa"/>
              </w:trPr>
              <w:tc>
                <w:tcPr>
                  <w:tcW w:w="4969" w:type="pct"/>
                  <w:tcMar>
                    <w:top w:w="15" w:type="dxa"/>
                    <w:left w:w="15" w:type="dxa"/>
                    <w:bottom w:w="15" w:type="dxa"/>
                    <w:right w:w="15" w:type="dxa"/>
                  </w:tcMar>
                  <w:vAlign w:val="center"/>
                  <w:hideMark/>
                </w:tcPr>
                <w:p w14:paraId="237DDE67"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t>A támogatásban részesülő szervezet a kapott támogatást csak a Bizottság által meghatározott célra használhatja fel.</w:t>
                  </w:r>
                </w:p>
              </w:tc>
            </w:tr>
            <w:tr w:rsidR="00C34320" w:rsidRPr="005C3FCD" w14:paraId="5390A549" w14:textId="77777777" w:rsidTr="00C34320">
              <w:trPr>
                <w:tblCellSpacing w:w="15" w:type="dxa"/>
              </w:trPr>
              <w:tc>
                <w:tcPr>
                  <w:tcW w:w="4969" w:type="pct"/>
                  <w:tcMar>
                    <w:top w:w="15" w:type="dxa"/>
                    <w:left w:w="15" w:type="dxa"/>
                    <w:bottom w:w="15" w:type="dxa"/>
                    <w:right w:w="15" w:type="dxa"/>
                  </w:tcMar>
                  <w:vAlign w:val="center"/>
                  <w:hideMark/>
                </w:tcPr>
                <w:p w14:paraId="0F3DDE95"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7FB560B5" w14:textId="77777777" w:rsidTr="00C34320">
              <w:trPr>
                <w:tblCellSpacing w:w="15" w:type="dxa"/>
              </w:trPr>
              <w:tc>
                <w:tcPr>
                  <w:tcW w:w="4969" w:type="pct"/>
                  <w:tcMar>
                    <w:top w:w="15" w:type="dxa"/>
                    <w:left w:w="15" w:type="dxa"/>
                    <w:bottom w:w="15" w:type="dxa"/>
                    <w:right w:w="15" w:type="dxa"/>
                  </w:tcMar>
                  <w:vAlign w:val="center"/>
                  <w:hideMark/>
                </w:tcPr>
                <w:p w14:paraId="6F21D355" w14:textId="77777777" w:rsidR="00C34320" w:rsidRPr="005C3FCD" w:rsidRDefault="00C34320" w:rsidP="00E370BF">
                  <w:pPr>
                    <w:spacing w:line="256" w:lineRule="auto"/>
                    <w:jc w:val="both"/>
                    <w:rPr>
                      <w:rFonts w:asciiTheme="majorHAnsi" w:hAnsiTheme="majorHAnsi"/>
                      <w:sz w:val="22"/>
                      <w:szCs w:val="22"/>
                      <w:lang w:eastAsia="en-US"/>
                    </w:rPr>
                  </w:pPr>
                  <w:r w:rsidRPr="005C3FCD">
                    <w:rPr>
                      <w:rFonts w:asciiTheme="majorHAnsi" w:hAnsiTheme="majorHAnsi"/>
                      <w:b/>
                      <w:bCs/>
                      <w:sz w:val="22"/>
                      <w:szCs w:val="22"/>
                      <w:lang w:eastAsia="en-US"/>
                    </w:rPr>
                    <w:t>A támogatás felhasználásával kapcsolatos ellenőrzési-tűrési és adatszolgáltatási kötelezettség</w:t>
                  </w:r>
                </w:p>
              </w:tc>
            </w:tr>
            <w:tr w:rsidR="00C34320" w:rsidRPr="005C3FCD" w14:paraId="3873C519" w14:textId="77777777" w:rsidTr="00C34320">
              <w:trPr>
                <w:tblCellSpacing w:w="15" w:type="dxa"/>
              </w:trPr>
              <w:tc>
                <w:tcPr>
                  <w:tcW w:w="4969" w:type="pct"/>
                  <w:tcMar>
                    <w:top w:w="15" w:type="dxa"/>
                    <w:left w:w="15" w:type="dxa"/>
                    <w:bottom w:w="15" w:type="dxa"/>
                    <w:right w:w="15" w:type="dxa"/>
                  </w:tcMar>
                  <w:vAlign w:val="center"/>
                  <w:hideMark/>
                </w:tcPr>
                <w:p w14:paraId="6C4BF145"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t>A Pályázó tudomásul veszi, hogy Nyíregyháza Megyei Jogú Város Polgármesteri Hivatal belső szervezeti egységei ellenőrzik a támogatás felhasználásának szakmai jogosultságát és összegszerűségét. A Hivatal belső ellenőrzési szervezete a pénzügyi és számviteli szabályoknak való megfelelésen túlmenően a helyszínen is jogosult ellenőrzést folytatni. Támogatott a támogatás összegének felhasználásához köteles az ellenőrzéshez szükséges adatokat, dokumentumokat az ellenőrzést végző rendelkezésére bocsátani. A támogatás összegének felhasználását az Állami Számvevőszék is jogosult vizsgálni.</w:t>
                  </w:r>
                </w:p>
              </w:tc>
            </w:tr>
            <w:tr w:rsidR="00C34320" w:rsidRPr="005C3FCD" w14:paraId="2E6B8568" w14:textId="77777777" w:rsidTr="00C34320">
              <w:trPr>
                <w:tblCellSpacing w:w="15" w:type="dxa"/>
              </w:trPr>
              <w:tc>
                <w:tcPr>
                  <w:tcW w:w="4969" w:type="pct"/>
                  <w:tcMar>
                    <w:top w:w="15" w:type="dxa"/>
                    <w:left w:w="15" w:type="dxa"/>
                    <w:bottom w:w="15" w:type="dxa"/>
                    <w:right w:w="15" w:type="dxa"/>
                  </w:tcMar>
                  <w:vAlign w:val="center"/>
                  <w:hideMark/>
                </w:tcPr>
                <w:p w14:paraId="4C5D329D"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38D7C4BB" w14:textId="77777777" w:rsidTr="00C34320">
              <w:trPr>
                <w:tblCellSpacing w:w="15" w:type="dxa"/>
              </w:trPr>
              <w:tc>
                <w:tcPr>
                  <w:tcW w:w="4969" w:type="pct"/>
                  <w:tcMar>
                    <w:top w:w="15" w:type="dxa"/>
                    <w:left w:w="15" w:type="dxa"/>
                    <w:bottom w:w="15" w:type="dxa"/>
                    <w:right w:w="15" w:type="dxa"/>
                  </w:tcMar>
                  <w:vAlign w:val="center"/>
                  <w:hideMark/>
                </w:tcPr>
                <w:p w14:paraId="6DE9AE7C"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lastRenderedPageBreak/>
                    <w:t>A pályázó köteles az államháztartásról szóló törvény végrehajtásáról szóló kormányrendelet alapján az adatszolgáltatáshoz szükséges adatokat és az azokban bekövetkező változásokat a támogató felé a vonatkozó jogszabályi rendelkezéseknek megfelelően bejelenteni. Ennek elmulasztásából eredő joghátrányért a támogatott teljes körű felelősséggel tartozik. Amennyiben a támogatási szerződés megkötése a támogatott felróható magatartása, mulasztása (adatszolgáltatás hiánya, valótlan tartalmú adatszolgáltatás) miatt meghiúsul, a támogató a támogatási szerződés megkötésétől eláll.</w:t>
                  </w:r>
                </w:p>
              </w:tc>
            </w:tr>
            <w:tr w:rsidR="00C34320" w:rsidRPr="005C3FCD" w14:paraId="332365A3" w14:textId="77777777" w:rsidTr="00C34320">
              <w:trPr>
                <w:tblCellSpacing w:w="15" w:type="dxa"/>
              </w:trPr>
              <w:tc>
                <w:tcPr>
                  <w:tcW w:w="4969" w:type="pct"/>
                  <w:tcMar>
                    <w:top w:w="15" w:type="dxa"/>
                    <w:left w:w="15" w:type="dxa"/>
                    <w:bottom w:w="15" w:type="dxa"/>
                    <w:right w:w="15" w:type="dxa"/>
                  </w:tcMar>
                  <w:vAlign w:val="center"/>
                  <w:hideMark/>
                </w:tcPr>
                <w:p w14:paraId="48A3132C"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229ECCD9" w14:textId="77777777" w:rsidTr="00C34320">
              <w:trPr>
                <w:tblCellSpacing w:w="15" w:type="dxa"/>
              </w:trPr>
              <w:tc>
                <w:tcPr>
                  <w:tcW w:w="4969" w:type="pct"/>
                  <w:tcMar>
                    <w:top w:w="15" w:type="dxa"/>
                    <w:left w:w="15" w:type="dxa"/>
                    <w:bottom w:w="15" w:type="dxa"/>
                    <w:right w:w="15" w:type="dxa"/>
                  </w:tcMar>
                  <w:vAlign w:val="center"/>
                  <w:hideMark/>
                </w:tcPr>
                <w:p w14:paraId="6FFEF235" w14:textId="77777777" w:rsidR="00C34320" w:rsidRPr="005C3FCD"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t>A pályázathoz csatolni kell a pályázati anyagban található, az adatok, személyes adatok kezeléséhez szükséges hozzájáruló nyilatkozatot.</w:t>
                  </w:r>
                </w:p>
              </w:tc>
            </w:tr>
            <w:tr w:rsidR="00C34320" w:rsidRPr="005C3FCD" w14:paraId="523C940F" w14:textId="77777777" w:rsidTr="00C34320">
              <w:trPr>
                <w:tblCellSpacing w:w="15" w:type="dxa"/>
              </w:trPr>
              <w:tc>
                <w:tcPr>
                  <w:tcW w:w="4969" w:type="pct"/>
                  <w:tcMar>
                    <w:top w:w="15" w:type="dxa"/>
                    <w:left w:w="15" w:type="dxa"/>
                    <w:bottom w:w="15" w:type="dxa"/>
                    <w:right w:w="15" w:type="dxa"/>
                  </w:tcMar>
                  <w:vAlign w:val="center"/>
                  <w:hideMark/>
                </w:tcPr>
                <w:p w14:paraId="41256265" w14:textId="77777777"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color w:val="FFFFFF"/>
                      <w:sz w:val="22"/>
                      <w:szCs w:val="22"/>
                      <w:lang w:eastAsia="en-US"/>
                    </w:rPr>
                    <w:t>.</w:t>
                  </w:r>
                </w:p>
              </w:tc>
            </w:tr>
            <w:tr w:rsidR="00C34320" w:rsidRPr="005C3FCD" w14:paraId="62ED7F43" w14:textId="77777777" w:rsidTr="00C34320">
              <w:trPr>
                <w:tblCellSpacing w:w="15" w:type="dxa"/>
              </w:trPr>
              <w:tc>
                <w:tcPr>
                  <w:tcW w:w="4969" w:type="pct"/>
                  <w:tcMar>
                    <w:top w:w="15" w:type="dxa"/>
                    <w:left w:w="15" w:type="dxa"/>
                    <w:bottom w:w="15" w:type="dxa"/>
                    <w:right w:w="15" w:type="dxa"/>
                  </w:tcMar>
                  <w:vAlign w:val="center"/>
                  <w:hideMark/>
                </w:tcPr>
                <w:p w14:paraId="6A39CDEF" w14:textId="77777777" w:rsidR="00C34320" w:rsidRDefault="00C34320" w:rsidP="00C34320">
                  <w:pPr>
                    <w:spacing w:line="256" w:lineRule="auto"/>
                    <w:jc w:val="both"/>
                    <w:rPr>
                      <w:rFonts w:asciiTheme="majorHAnsi" w:hAnsiTheme="majorHAnsi"/>
                      <w:sz w:val="22"/>
                      <w:szCs w:val="22"/>
                      <w:lang w:eastAsia="en-US"/>
                    </w:rPr>
                  </w:pPr>
                  <w:r w:rsidRPr="005C3FCD">
                    <w:rPr>
                      <w:rFonts w:asciiTheme="majorHAnsi" w:hAnsiTheme="majorHAnsi"/>
                      <w:sz w:val="22"/>
                      <w:szCs w:val="22"/>
                      <w:lang w:eastAsia="en-US"/>
                    </w:rPr>
                    <w:t>A pályázó tudomásul veszi, hogy a valótlan vagy hiányos adatok megadása esetén a pályázata érvénytelen.</w:t>
                  </w:r>
                </w:p>
                <w:p w14:paraId="40D2C87E" w14:textId="77777777" w:rsidR="00E332D9" w:rsidRDefault="00E332D9" w:rsidP="00C34320">
                  <w:pPr>
                    <w:spacing w:line="256" w:lineRule="auto"/>
                    <w:jc w:val="both"/>
                    <w:rPr>
                      <w:rFonts w:asciiTheme="majorHAnsi" w:hAnsiTheme="majorHAnsi"/>
                      <w:sz w:val="22"/>
                      <w:szCs w:val="22"/>
                      <w:lang w:eastAsia="en-US"/>
                    </w:rPr>
                  </w:pPr>
                </w:p>
                <w:p w14:paraId="7908D558" w14:textId="33B8F2E2" w:rsidR="00E332D9" w:rsidRPr="005C3FCD" w:rsidRDefault="00E332D9" w:rsidP="00C34320">
                  <w:pPr>
                    <w:spacing w:line="256" w:lineRule="auto"/>
                    <w:jc w:val="both"/>
                    <w:rPr>
                      <w:rFonts w:asciiTheme="majorHAnsi" w:hAnsiTheme="majorHAnsi"/>
                      <w:sz w:val="22"/>
                      <w:szCs w:val="22"/>
                      <w:lang w:eastAsia="en-US"/>
                    </w:rPr>
                  </w:pPr>
                  <w:r>
                    <w:rPr>
                      <w:rFonts w:asciiTheme="majorHAnsi" w:hAnsiTheme="majorHAnsi"/>
                      <w:sz w:val="22"/>
                      <w:szCs w:val="22"/>
                      <w:lang w:eastAsia="en-US"/>
                    </w:rPr>
                    <w:t>Az elnyert támogatás célirányos felhasználását a támogatási szerződésben foglaltak szerint a tárgyévet követő év január 31-ig kel igazolni.</w:t>
                  </w:r>
                </w:p>
              </w:tc>
            </w:tr>
            <w:tr w:rsidR="00C34320" w:rsidRPr="005C3FCD" w14:paraId="1EA0288E" w14:textId="77777777" w:rsidTr="00C34320">
              <w:trPr>
                <w:trHeight w:val="1024"/>
                <w:tblCellSpacing w:w="15" w:type="dxa"/>
              </w:trPr>
              <w:tc>
                <w:tcPr>
                  <w:tcW w:w="4969" w:type="pct"/>
                  <w:tcMar>
                    <w:top w:w="15" w:type="dxa"/>
                    <w:left w:w="15" w:type="dxa"/>
                    <w:bottom w:w="15" w:type="dxa"/>
                    <w:right w:w="15" w:type="dxa"/>
                  </w:tcMar>
                  <w:vAlign w:val="center"/>
                  <w:hideMark/>
                </w:tcPr>
                <w:p w14:paraId="4C381591" w14:textId="4551DAFB" w:rsidR="00C34320" w:rsidRPr="005C3FCD" w:rsidRDefault="00F6582A" w:rsidP="00C34320">
                  <w:pPr>
                    <w:spacing w:line="256" w:lineRule="auto"/>
                    <w:rPr>
                      <w:rFonts w:asciiTheme="majorHAnsi" w:hAnsiTheme="majorHAnsi"/>
                      <w:sz w:val="22"/>
                      <w:szCs w:val="22"/>
                      <w:lang w:eastAsia="en-US"/>
                    </w:rPr>
                  </w:pPr>
                  <w:r w:rsidRPr="005C3FCD">
                    <w:rPr>
                      <w:rFonts w:asciiTheme="majorHAnsi" w:hAnsiTheme="majorHAnsi"/>
                      <w:sz w:val="22"/>
                      <w:szCs w:val="22"/>
                      <w:lang w:eastAsia="en-US"/>
                    </w:rPr>
                    <w:t>Nyíregyháza, 202</w:t>
                  </w:r>
                  <w:r w:rsidR="00513553">
                    <w:rPr>
                      <w:rFonts w:asciiTheme="majorHAnsi" w:hAnsiTheme="majorHAnsi"/>
                      <w:sz w:val="22"/>
                      <w:szCs w:val="22"/>
                      <w:lang w:eastAsia="en-US"/>
                    </w:rPr>
                    <w:t>5</w:t>
                  </w:r>
                  <w:r w:rsidR="00C34320" w:rsidRPr="005C3FCD">
                    <w:rPr>
                      <w:rFonts w:asciiTheme="majorHAnsi" w:hAnsiTheme="majorHAnsi"/>
                      <w:sz w:val="22"/>
                      <w:szCs w:val="22"/>
                      <w:lang w:eastAsia="en-US"/>
                    </w:rPr>
                    <w:t>. j</w:t>
                  </w:r>
                  <w:r w:rsidRPr="005C3FCD">
                    <w:rPr>
                      <w:rFonts w:asciiTheme="majorHAnsi" w:hAnsiTheme="majorHAnsi"/>
                      <w:sz w:val="22"/>
                      <w:szCs w:val="22"/>
                      <w:lang w:eastAsia="en-US"/>
                    </w:rPr>
                    <w:t>anuár 10</w:t>
                  </w:r>
                  <w:r w:rsidR="00C34320" w:rsidRPr="005C3FCD">
                    <w:rPr>
                      <w:rFonts w:asciiTheme="majorHAnsi" w:hAnsiTheme="majorHAnsi"/>
                      <w:sz w:val="22"/>
                      <w:szCs w:val="22"/>
                      <w:lang w:eastAsia="en-US"/>
                    </w:rPr>
                    <w:t>.</w:t>
                  </w:r>
                </w:p>
              </w:tc>
            </w:tr>
            <w:tr w:rsidR="00C34320" w:rsidRPr="005C3FCD" w14:paraId="4C13072B" w14:textId="77777777" w:rsidTr="00C34320">
              <w:trPr>
                <w:trHeight w:val="1457"/>
                <w:tblCellSpacing w:w="15" w:type="dxa"/>
              </w:trPr>
              <w:tc>
                <w:tcPr>
                  <w:tcW w:w="4969" w:type="pct"/>
                  <w:tcMar>
                    <w:top w:w="15" w:type="dxa"/>
                    <w:left w:w="15" w:type="dxa"/>
                    <w:bottom w:w="15" w:type="dxa"/>
                    <w:right w:w="15" w:type="dxa"/>
                  </w:tcMar>
                  <w:vAlign w:val="center"/>
                </w:tcPr>
                <w:p w14:paraId="01409101" w14:textId="5900B1F6"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sz w:val="22"/>
                      <w:szCs w:val="22"/>
                      <w:lang w:eastAsia="en-US"/>
                    </w:rPr>
                    <w:tab/>
                  </w:r>
                  <w:r w:rsidRPr="005C3FCD">
                    <w:rPr>
                      <w:rFonts w:asciiTheme="majorHAnsi" w:hAnsiTheme="majorHAnsi"/>
                      <w:sz w:val="22"/>
                      <w:szCs w:val="22"/>
                      <w:lang w:eastAsia="en-US"/>
                    </w:rPr>
                    <w:tab/>
                  </w:r>
                  <w:r w:rsidRPr="005C3FCD">
                    <w:rPr>
                      <w:rFonts w:asciiTheme="majorHAnsi" w:hAnsiTheme="majorHAnsi"/>
                      <w:sz w:val="22"/>
                      <w:szCs w:val="22"/>
                      <w:lang w:eastAsia="en-US"/>
                    </w:rPr>
                    <w:tab/>
                  </w:r>
                  <w:r w:rsidRPr="005C3FCD">
                    <w:rPr>
                      <w:rFonts w:asciiTheme="majorHAnsi" w:hAnsiTheme="majorHAnsi"/>
                      <w:sz w:val="22"/>
                      <w:szCs w:val="22"/>
                      <w:lang w:eastAsia="en-US"/>
                    </w:rPr>
                    <w:tab/>
                  </w:r>
                  <w:r w:rsidRPr="005C3FCD">
                    <w:rPr>
                      <w:rFonts w:asciiTheme="majorHAnsi" w:hAnsiTheme="majorHAnsi"/>
                      <w:sz w:val="22"/>
                      <w:szCs w:val="22"/>
                      <w:lang w:eastAsia="en-US"/>
                    </w:rPr>
                    <w:tab/>
                  </w:r>
                  <w:r w:rsidRPr="005C3FCD">
                    <w:rPr>
                      <w:rFonts w:asciiTheme="majorHAnsi" w:hAnsiTheme="majorHAnsi"/>
                      <w:sz w:val="22"/>
                      <w:szCs w:val="22"/>
                      <w:lang w:eastAsia="en-US"/>
                    </w:rPr>
                    <w:tab/>
                  </w:r>
                  <w:r w:rsidRPr="005C3FCD">
                    <w:rPr>
                      <w:rFonts w:asciiTheme="majorHAnsi" w:hAnsiTheme="majorHAnsi"/>
                      <w:sz w:val="22"/>
                      <w:szCs w:val="22"/>
                      <w:lang w:eastAsia="en-US"/>
                    </w:rPr>
                    <w:tab/>
                  </w:r>
                  <w:r w:rsidRPr="005C3FCD">
                    <w:rPr>
                      <w:rFonts w:asciiTheme="majorHAnsi" w:hAnsiTheme="majorHAnsi"/>
                      <w:sz w:val="22"/>
                      <w:szCs w:val="22"/>
                      <w:lang w:eastAsia="en-US"/>
                    </w:rPr>
                    <w:tab/>
                  </w:r>
                  <w:r w:rsidR="00513553">
                    <w:rPr>
                      <w:rFonts w:asciiTheme="majorHAnsi" w:hAnsiTheme="majorHAnsi"/>
                      <w:sz w:val="22"/>
                      <w:szCs w:val="22"/>
                      <w:lang w:eastAsia="en-US"/>
                    </w:rPr>
                    <w:t>Vassné Harman Gyöngyi</w:t>
                  </w:r>
                </w:p>
                <w:p w14:paraId="1CEB4365" w14:textId="458E70C0" w:rsidR="00C34320" w:rsidRPr="005C3FCD" w:rsidRDefault="00C34320" w:rsidP="00C34320">
                  <w:pPr>
                    <w:spacing w:line="256" w:lineRule="auto"/>
                    <w:rPr>
                      <w:rFonts w:asciiTheme="majorHAnsi" w:hAnsiTheme="majorHAnsi"/>
                      <w:sz w:val="22"/>
                      <w:szCs w:val="22"/>
                      <w:lang w:eastAsia="en-US"/>
                    </w:rPr>
                  </w:pPr>
                  <w:r w:rsidRPr="005C3FCD">
                    <w:rPr>
                      <w:rFonts w:asciiTheme="majorHAnsi" w:hAnsiTheme="majorHAnsi"/>
                      <w:sz w:val="22"/>
                      <w:szCs w:val="22"/>
                      <w:lang w:eastAsia="en-US"/>
                    </w:rPr>
                    <w:t xml:space="preserve">     </w:t>
                  </w:r>
                  <w:r w:rsidRPr="005C3FCD">
                    <w:rPr>
                      <w:rFonts w:asciiTheme="majorHAnsi" w:hAnsiTheme="majorHAnsi"/>
                      <w:sz w:val="22"/>
                      <w:szCs w:val="22"/>
                      <w:lang w:eastAsia="en-US"/>
                    </w:rPr>
                    <w:tab/>
                  </w:r>
                  <w:r w:rsidRPr="005C3FCD">
                    <w:rPr>
                      <w:rFonts w:asciiTheme="majorHAnsi" w:hAnsiTheme="majorHAnsi"/>
                      <w:sz w:val="22"/>
                      <w:szCs w:val="22"/>
                      <w:lang w:eastAsia="en-US"/>
                    </w:rPr>
                    <w:tab/>
                  </w:r>
                  <w:r w:rsidRPr="005C3FCD">
                    <w:rPr>
                      <w:rFonts w:asciiTheme="majorHAnsi" w:hAnsiTheme="majorHAnsi"/>
                      <w:sz w:val="22"/>
                      <w:szCs w:val="22"/>
                      <w:lang w:eastAsia="en-US"/>
                    </w:rPr>
                    <w:tab/>
                  </w:r>
                  <w:r w:rsidRPr="005C3FCD">
                    <w:rPr>
                      <w:rFonts w:asciiTheme="majorHAnsi" w:hAnsiTheme="majorHAnsi"/>
                      <w:sz w:val="22"/>
                      <w:szCs w:val="22"/>
                      <w:lang w:eastAsia="en-US"/>
                    </w:rPr>
                    <w:tab/>
                  </w:r>
                  <w:r w:rsidRPr="005C3FCD">
                    <w:rPr>
                      <w:rFonts w:asciiTheme="majorHAnsi" w:hAnsiTheme="majorHAnsi"/>
                      <w:sz w:val="22"/>
                      <w:szCs w:val="22"/>
                      <w:lang w:eastAsia="en-US"/>
                    </w:rPr>
                    <w:tab/>
                  </w:r>
                  <w:r w:rsidRPr="005C3FCD">
                    <w:rPr>
                      <w:rFonts w:asciiTheme="majorHAnsi" w:hAnsiTheme="majorHAnsi"/>
                      <w:sz w:val="22"/>
                      <w:szCs w:val="22"/>
                      <w:lang w:eastAsia="en-US"/>
                    </w:rPr>
                    <w:tab/>
                  </w:r>
                  <w:r w:rsidRPr="005C3FCD">
                    <w:rPr>
                      <w:rFonts w:asciiTheme="majorHAnsi" w:hAnsiTheme="majorHAnsi"/>
                      <w:sz w:val="22"/>
                      <w:szCs w:val="22"/>
                      <w:lang w:eastAsia="en-US"/>
                    </w:rPr>
                    <w:tab/>
                    <w:t xml:space="preserve">                       elnök</w:t>
                  </w:r>
                </w:p>
                <w:p w14:paraId="08853E54" w14:textId="77777777" w:rsidR="00C34320" w:rsidRPr="005C3FCD" w:rsidRDefault="00C34320" w:rsidP="00C34320">
                  <w:pPr>
                    <w:spacing w:line="256" w:lineRule="auto"/>
                    <w:rPr>
                      <w:rFonts w:asciiTheme="majorHAnsi" w:hAnsiTheme="majorHAnsi"/>
                      <w:sz w:val="22"/>
                      <w:szCs w:val="22"/>
                      <w:lang w:eastAsia="en-US"/>
                    </w:rPr>
                  </w:pPr>
                </w:p>
                <w:p w14:paraId="7AB4DEAD" w14:textId="77777777" w:rsidR="00C34320" w:rsidRPr="005C3FCD" w:rsidRDefault="00C34320" w:rsidP="00C34320">
                  <w:pPr>
                    <w:spacing w:line="256" w:lineRule="auto"/>
                    <w:rPr>
                      <w:rFonts w:asciiTheme="majorHAnsi" w:hAnsiTheme="majorHAnsi"/>
                      <w:sz w:val="22"/>
                      <w:szCs w:val="22"/>
                      <w:lang w:eastAsia="en-US"/>
                    </w:rPr>
                  </w:pPr>
                </w:p>
                <w:p w14:paraId="07CF7B9A" w14:textId="77777777" w:rsidR="00C34320" w:rsidRPr="005C3FCD" w:rsidRDefault="00C34320" w:rsidP="00C34320">
                  <w:pPr>
                    <w:spacing w:line="256" w:lineRule="auto"/>
                    <w:rPr>
                      <w:rFonts w:asciiTheme="majorHAnsi" w:hAnsiTheme="majorHAnsi"/>
                      <w:sz w:val="22"/>
                      <w:szCs w:val="22"/>
                      <w:lang w:eastAsia="en-US"/>
                    </w:rPr>
                  </w:pPr>
                </w:p>
                <w:p w14:paraId="3DC57406" w14:textId="77777777" w:rsidR="00C34320" w:rsidRPr="005C3FCD" w:rsidRDefault="00C34320" w:rsidP="00C34320">
                  <w:pPr>
                    <w:spacing w:line="256" w:lineRule="auto"/>
                    <w:rPr>
                      <w:rFonts w:asciiTheme="majorHAnsi" w:hAnsiTheme="majorHAnsi"/>
                      <w:sz w:val="22"/>
                      <w:szCs w:val="22"/>
                      <w:lang w:eastAsia="en-US"/>
                    </w:rPr>
                  </w:pPr>
                </w:p>
                <w:p w14:paraId="5B00E30B" w14:textId="77777777" w:rsidR="00C34320" w:rsidRPr="005C3FCD" w:rsidRDefault="00C34320" w:rsidP="00C34320">
                  <w:pPr>
                    <w:spacing w:line="256" w:lineRule="auto"/>
                    <w:rPr>
                      <w:rFonts w:asciiTheme="majorHAnsi" w:hAnsiTheme="majorHAnsi"/>
                      <w:sz w:val="22"/>
                      <w:szCs w:val="22"/>
                      <w:lang w:eastAsia="en-US"/>
                    </w:rPr>
                  </w:pPr>
                </w:p>
              </w:tc>
            </w:tr>
          </w:tbl>
          <w:p w14:paraId="05B84D1D" w14:textId="77777777" w:rsidR="00242D5F" w:rsidRPr="005C3FCD" w:rsidRDefault="00242D5F" w:rsidP="000406EA">
            <w:pPr>
              <w:rPr>
                <w:rFonts w:asciiTheme="majorHAnsi" w:hAnsiTheme="majorHAnsi"/>
                <w:sz w:val="22"/>
                <w:szCs w:val="22"/>
              </w:rPr>
            </w:pPr>
          </w:p>
        </w:tc>
      </w:tr>
    </w:tbl>
    <w:p w14:paraId="70ADDE78" w14:textId="77777777" w:rsidR="005B6454" w:rsidRPr="005B6454" w:rsidRDefault="005B6454" w:rsidP="005B6454">
      <w:pPr>
        <w:spacing w:after="200" w:line="276" w:lineRule="auto"/>
        <w:rPr>
          <w:b/>
          <w:bCs/>
          <w:u w:val="single"/>
          <w:lang w:eastAsia="ar-SA"/>
        </w:rPr>
      </w:pPr>
      <w:bookmarkStart w:id="0" w:name="_Hlk22548959"/>
      <w:r w:rsidRPr="005B6454">
        <w:rPr>
          <w:b/>
          <w:bCs/>
          <w:u w:val="single"/>
          <w:lang w:eastAsia="ar-SA"/>
        </w:rPr>
        <w:lastRenderedPageBreak/>
        <w:t>Pályázati adatlap</w:t>
      </w:r>
    </w:p>
    <w:p w14:paraId="0A3452BA" w14:textId="0AF2EEC1" w:rsidR="00242D5F" w:rsidRDefault="00242D5F">
      <w:pPr>
        <w:spacing w:after="200" w:line="276" w:lineRule="auto"/>
        <w:rPr>
          <w:b/>
          <w:bCs/>
          <w:lang w:eastAsia="ar-SA"/>
        </w:rPr>
      </w:pPr>
    </w:p>
    <w:bookmarkEnd w:id="0"/>
    <w:sectPr w:rsidR="00242D5F" w:rsidSect="00847B73">
      <w:headerReference w:type="even" r:id="rId11"/>
      <w:headerReference w:type="default" r:id="rId12"/>
      <w:headerReference w:type="first" r:id="rId13"/>
      <w:pgSz w:w="11906" w:h="16838"/>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471C" w14:textId="77777777" w:rsidR="00B34827" w:rsidRDefault="00B34827" w:rsidP="00EE1912">
      <w:r>
        <w:separator/>
      </w:r>
    </w:p>
  </w:endnote>
  <w:endnote w:type="continuationSeparator" w:id="0">
    <w:p w14:paraId="53F54D06" w14:textId="77777777" w:rsidR="00B34827" w:rsidRDefault="00B34827" w:rsidP="00E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336E" w14:textId="77777777" w:rsidR="00B34827" w:rsidRDefault="00B34827" w:rsidP="00EE1912">
      <w:r>
        <w:separator/>
      </w:r>
    </w:p>
  </w:footnote>
  <w:footnote w:type="continuationSeparator" w:id="0">
    <w:p w14:paraId="2FB7954C" w14:textId="77777777" w:rsidR="00B34827" w:rsidRDefault="00B34827" w:rsidP="00EE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1FB0" w14:textId="77777777" w:rsidR="00B34827" w:rsidRDefault="005B6454">
    <w:pPr>
      <w:pStyle w:val="lfej"/>
    </w:pPr>
    <w:r>
      <w:rPr>
        <w:noProof/>
        <w:lang w:eastAsia="hu-HU"/>
      </w:rPr>
      <w:pict w14:anchorId="6F2B0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6" o:spid="_x0000_s2067" type="#_x0000_t75" style="position:absolute;margin-left:0;margin-top:0;width:576.95pt;height:821.3pt;z-index:-251651072;mso-position-horizontal:center;mso-position-horizontal-relative:margin;mso-position-vertical:center;mso-position-vertical-relative:margin" o:allowincell="f">
          <v:imagedata r:id="rId1" o:title="levelpapi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BD9A" w14:textId="77777777" w:rsidR="00B34827" w:rsidRPr="00847B73" w:rsidRDefault="00B34827">
    <w:pPr>
      <w:pStyle w:val="lfej"/>
    </w:pPr>
    <w:r>
      <w:rPr>
        <w:noProof/>
        <w:lang w:eastAsia="hu-HU"/>
      </w:rPr>
      <mc:AlternateContent>
        <mc:Choice Requires="wps">
          <w:drawing>
            <wp:anchor distT="0" distB="0" distL="114300" distR="114300" simplePos="0" relativeHeight="251663360" behindDoc="0" locked="0" layoutInCell="1" allowOverlap="1" wp14:anchorId="601AE7BA" wp14:editId="0338B100">
              <wp:simplePos x="0" y="0"/>
              <wp:positionH relativeFrom="column">
                <wp:posOffset>3356610</wp:posOffset>
              </wp:positionH>
              <wp:positionV relativeFrom="paragraph">
                <wp:posOffset>92710</wp:posOffset>
              </wp:positionV>
              <wp:extent cx="3138170" cy="990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8FAC" w14:textId="6D16A6EB" w:rsidR="00B34827" w:rsidRPr="006E0500" w:rsidRDefault="00B34827" w:rsidP="006E0500">
                          <w:pPr>
                            <w:rPr>
                              <w:rFonts w:ascii="Candara" w:hAnsi="Candara" w:cstheme="minorHAnsi"/>
                              <w:b/>
                              <w:caps/>
                              <w:color w:val="60696E"/>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AE7BA" id="_x0000_t202" coordsize="21600,21600" o:spt="202" path="m,l,21600r21600,l21600,xe">
              <v:stroke joinstyle="miter"/>
              <v:path gradientshapeok="t" o:connecttype="rect"/>
            </v:shapetype>
            <v:shape id="Text Box 11" o:spid="_x0000_s1026" type="#_x0000_t202" style="position:absolute;margin-left:264.3pt;margin-top:7.3pt;width:24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jn9AEAAMoDAAAOAAAAZHJzL2Uyb0RvYy54bWysU8tu2zAQvBfoPxC815IcN4kFy0HqwEWB&#10;9AGk/QCKoiyiFJdd0pbcr++SchwjvRXVgeByydmd2dHqbuwNOyj0GmzFi1nOmbISGm13Ff/xffvu&#10;ljMfhG2EAasqflSe363fvlkNrlRz6MA0ChmBWF8OruJdCK7MMi871Qs/A6csJVvAXgQKcZc1KAZC&#10;7002z/PrbABsHIJU3tPpw5Tk64TftkqGr23rVWCm4tRbSCumtY5rtl6JcofCdVqe2hD/0EUvtKWi&#10;Z6gHEQTbo/4LqtcSwUMbZhL6DNpWS5U4EJsif8XmqRNOJS4kjndnmfz/g5VfDk/uG7IwfoCRBphI&#10;ePcI8qdnFjadsDt1jwhDp0RDhYsoWTY4X56eRql96SNIPXyGhoYs9gES0NhiH1UhnozQaQDHs+hq&#10;DEzS4VVxdVvcUEpSbrnMr/M0lUyUz68d+vBRQc/ipuJIQ03o4vDoQ+xGlM9XYjEPRjdbbUwKcFdv&#10;DLKDIANs05cIvLpmbLxsIT6bEONJohmZTRzDWI+UjHRraI5EGGEyFP0AtOkAf3M2kJkq7n/tBSrO&#10;zCdLoi2LxSK6LwWL9zdzCvAyU19mhJUEVfHA2bTdhMmxe4d611GlaUwW7knoVicNXro69U2GSdKc&#10;zB0deRmnWy+/4PoPAAAA//8DAFBLAwQUAAYACAAAACEAmJQbL94AAAALAQAADwAAAGRycy9kb3du&#10;cmV2LnhtbEyPwU7DMBBE70j8g7WVuCBqE7VJCXEqQAJxbekHbGI3iRqvo9ht0r9ne4LT7mpGs2+K&#10;7ex6cbFj6DxpeF4qEJZqbzpqNBx+Pp82IEJEMth7shquNsC2vL8rMDd+op297GMjOIRCjhraGIdc&#10;ylC31mFY+sESa0c/Oox8jo00I04c7nqZKJVKhx3xhxYH+9Ha+rQ/Ow3H7+lx/TJVX/GQ7VbpO3ZZ&#10;5a9aPyzmt1cQ0c7xzww3fEaHkpkqfyYTRK9hnWxStrKw4nkzqCThMhVvmUpBloX836H8BQAA//8D&#10;AFBLAQItABQABgAIAAAAIQC2gziS/gAAAOEBAAATAAAAAAAAAAAAAAAAAAAAAABbQ29udGVudF9U&#10;eXBlc10ueG1sUEsBAi0AFAAGAAgAAAAhADj9If/WAAAAlAEAAAsAAAAAAAAAAAAAAAAALwEAAF9y&#10;ZWxzLy5yZWxzUEsBAi0AFAAGAAgAAAAhAOgv2Of0AQAAygMAAA4AAAAAAAAAAAAAAAAALgIAAGRy&#10;cy9lMm9Eb2MueG1sUEsBAi0AFAAGAAgAAAAhAJiUGy/eAAAACwEAAA8AAAAAAAAAAAAAAAAATgQA&#10;AGRycy9kb3ducmV2LnhtbFBLBQYAAAAABAAEAPMAAABZBQAAAAA=&#10;" stroked="f">
              <v:textbox>
                <w:txbxContent>
                  <w:p w14:paraId="03398FAC" w14:textId="6D16A6EB" w:rsidR="00B34827" w:rsidRPr="006E0500" w:rsidRDefault="00B34827" w:rsidP="006E0500">
                    <w:pPr>
                      <w:rPr>
                        <w:rFonts w:ascii="Candara" w:hAnsi="Candara" w:cstheme="minorHAnsi"/>
                        <w:b/>
                        <w:caps/>
                        <w:color w:val="60696E"/>
                        <w:sz w:val="17"/>
                        <w:szCs w:val="17"/>
                      </w:rPr>
                    </w:pPr>
                  </w:p>
                </w:txbxContent>
              </v:textbox>
            </v:shape>
          </w:pict>
        </mc:Fallback>
      </mc:AlternateContent>
    </w:r>
    <w:r w:rsidR="005B6454">
      <w:rPr>
        <w:noProof/>
        <w:lang w:eastAsia="hu-HU"/>
      </w:rPr>
      <w:pict w14:anchorId="30EB0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7" o:spid="_x0000_s2068" type="#_x0000_t75" style="position:absolute;margin-left:-47.55pt;margin-top:-111.05pt;width:576.95pt;height:821.3pt;z-index:-251650048;mso-position-horizontal-relative:margin;mso-position-vertical-relative:margin" o:allowincell="f">
          <v:imagedata r:id="rId1" o:title="levelpapir2"/>
          <w10:wrap anchorx="margin" anchory="margin"/>
        </v:shape>
      </w:pict>
    </w:r>
    <w:r>
      <w:rPr>
        <w:noProof/>
        <w:lang w:eastAsia="hu-HU"/>
      </w:rPr>
      <mc:AlternateContent>
        <mc:Choice Requires="wps">
          <w:drawing>
            <wp:anchor distT="0" distB="0" distL="114300" distR="114300" simplePos="0" relativeHeight="251662336" behindDoc="0" locked="0" layoutInCell="1" allowOverlap="1" wp14:anchorId="443BA5F3" wp14:editId="3F5A32B8">
              <wp:simplePos x="0" y="0"/>
              <wp:positionH relativeFrom="column">
                <wp:posOffset>543560</wp:posOffset>
              </wp:positionH>
              <wp:positionV relativeFrom="paragraph">
                <wp:posOffset>98425</wp:posOffset>
              </wp:positionV>
              <wp:extent cx="2447290" cy="9074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B090B" w14:textId="77777777" w:rsidR="00B34827" w:rsidRPr="006E0500" w:rsidRDefault="00B34827"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Nyíregyháza</w:t>
                          </w:r>
                        </w:p>
                        <w:p w14:paraId="50A6D864" w14:textId="77777777" w:rsidR="00B34827" w:rsidRPr="006E0500" w:rsidRDefault="00B34827"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Megyei Jogú Város</w:t>
                          </w:r>
                        </w:p>
                        <w:p w14:paraId="2BC855A9" w14:textId="77777777" w:rsidR="00B34827" w:rsidRPr="006E0500" w:rsidRDefault="00B34827"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POLGÁRMESTERI HIVATALA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43BA5F3" id="Text Box 10" o:spid="_x0000_s1027" type="#_x0000_t202" style="position:absolute;margin-left:42.8pt;margin-top:7.75pt;width:192.7pt;height:71.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om9QEAANEDAAAOAAAAZHJzL2Uyb0RvYy54bWysU8GO0zAQvSPxD5bvNE2VpTRqulq6KkJa&#10;WKSFD3AcJ7FIPGbsNilfz9jJdgvcEDlYHo/9Zt6bl+3t2HfspNBpMAVPF0vOlJFQadMU/NvXw5t3&#10;nDkvTCU6MKrgZ+X47e71q+1gc7WCFrpKISMQ4/LBFrz13uZJ4mSreuEWYJWhZA3YC08hNkmFYiD0&#10;vktWy+XbZACsLIJUztHp/ZTku4hf10r6x7p2yrOu4NSbjyvGtQxrstuKvEFhWy3nNsQ/dNELbajo&#10;BepeeMGOqP+C6rVEcFD7hYQ+gbrWUkUOxCZd/sHmqRVWRS4kjrMXmdz/g5WfT0/2CzI/voeRBhhJ&#10;OPsA8rtjBvatMI26Q4ShVaKiwmmQLBmsy+enQWqXuwBSDp+goiGLo4cINNbYB1WIJyN0GsD5Iroa&#10;PZN0uMqy9WpDKUm5zXKdpTexhMifX1t0/oOCnoVNwZGGGtHF6cH50I3In6+EYg46XR1018UAm3Lf&#10;ITsJMsAhfjP6b9c6Ey4bCM8mxHASaQZmE0c/liPT1axBYF1CdSbeCJOv6D+gTQv4k7OBPFVw9+Mo&#10;UHHWfTSk3SbNsmDCGGQ36xUFeJ0przPCSIIquOds2u79ZNyjRd20VGmaloE70rvWUYqXrub2yTdR&#10;odnjwZjXcbz18ifufgEAAP//AwBQSwMEFAAGAAgAAAAhAMYAxcXcAAAACQEAAA8AAABkcnMvZG93&#10;bnJldi54bWxMj81ugzAQhO+V8g7WVuqtMUQhQRQTRZVQK3FK2gcwsPwIvEbYIfTtuzm1x50ZzX6T&#10;nlYzigVn11tSEG4DEEiVrXtqFXx/5a8xCOc11Xq0hAp+0MEp2zylOqntnS64XH0ruIRcohV03k+J&#10;lK7q0Gi3tRMSe42djfZ8zq2sZ33ncjPKXRAcpNE98YdOT/jeYTVcb0bBZ1Hlza4wzeKH0AzFpfzI&#10;m6NSL8/r+Q2Ex9X/heGBz+iQMVNpb1Q7MSqIowMnWY8iEOzvjyFvKx9CvAeZpfL/guwXAAD//wMA&#10;UEsBAi0AFAAGAAgAAAAhALaDOJL+AAAA4QEAABMAAAAAAAAAAAAAAAAAAAAAAFtDb250ZW50X1R5&#10;cGVzXS54bWxQSwECLQAUAAYACAAAACEAOP0h/9YAAACUAQAACwAAAAAAAAAAAAAAAAAvAQAAX3Jl&#10;bHMvLnJlbHNQSwECLQAUAAYACAAAACEAPEnKJvUBAADRAwAADgAAAAAAAAAAAAAAAAAuAgAAZHJz&#10;L2Uyb0RvYy54bWxQSwECLQAUAAYACAAAACEAxgDFxdwAAAAJAQAADwAAAAAAAAAAAAAAAABPBAAA&#10;ZHJzL2Rvd25yZXYueG1sUEsFBgAAAAAEAAQA8wAAAFgFAAAAAA==&#10;" stroked="f">
              <v:textbox>
                <w:txbxContent>
                  <w:p w14:paraId="634B090B" w14:textId="77777777" w:rsidR="00B34827" w:rsidRPr="006E0500" w:rsidRDefault="00B34827"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Nyíregyháza</w:t>
                    </w:r>
                  </w:p>
                  <w:p w14:paraId="50A6D864" w14:textId="77777777" w:rsidR="00B34827" w:rsidRPr="006E0500" w:rsidRDefault="00B34827"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Megyei Jogú Város</w:t>
                    </w:r>
                  </w:p>
                  <w:p w14:paraId="2BC855A9" w14:textId="77777777" w:rsidR="00B34827" w:rsidRPr="006E0500" w:rsidRDefault="00B34827" w:rsidP="00EE1912">
                    <w:pPr>
                      <w:rPr>
                        <w:rFonts w:ascii="Candara" w:hAnsi="Candara" w:cstheme="minorHAnsi"/>
                        <w:b/>
                        <w:caps/>
                        <w:color w:val="60696E"/>
                        <w:sz w:val="27"/>
                        <w:szCs w:val="27"/>
                      </w:rPr>
                    </w:pPr>
                    <w:r w:rsidRPr="006E0500">
                      <w:rPr>
                        <w:rFonts w:ascii="Candara" w:hAnsi="Candara" w:cstheme="minorHAnsi"/>
                        <w:b/>
                        <w:caps/>
                        <w:color w:val="60696E"/>
                        <w:sz w:val="27"/>
                        <w:szCs w:val="27"/>
                      </w:rPr>
                      <w:t>POLGÁRMESTERI HIVATALA</w:t>
                    </w:r>
                  </w:p>
                </w:txbxContent>
              </v:textbox>
            </v:shape>
          </w:pict>
        </mc:Fallback>
      </mc:AlternateContent>
    </w:r>
  </w:p>
  <w:p w14:paraId="3313A15A" w14:textId="77777777" w:rsidR="00B34827" w:rsidRDefault="00B3482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A847" w14:textId="77777777" w:rsidR="00B34827" w:rsidRDefault="005B6454">
    <w:pPr>
      <w:pStyle w:val="lfej"/>
    </w:pPr>
    <w:r>
      <w:rPr>
        <w:noProof/>
        <w:lang w:eastAsia="hu-HU"/>
      </w:rPr>
      <w:pict w14:anchorId="02589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5" o:spid="_x0000_s2066" type="#_x0000_t75" style="position:absolute;margin-left:0;margin-top:0;width:576.95pt;height:821.3pt;z-index:-251652096;mso-position-horizontal:center;mso-position-horizontal-relative:margin;mso-position-vertical:center;mso-position-vertical-relative:margin" o:allowincell="f">
          <v:imagedata r:id="rId1" o:title="levelpapir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7F230E6"/>
    <w:multiLevelType w:val="multilevel"/>
    <w:tmpl w:val="5B2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9" w15:restartNumberingAfterBreak="0">
    <w:nsid w:val="2ECD3D78"/>
    <w:multiLevelType w:val="hybridMultilevel"/>
    <w:tmpl w:val="EBF6DAB8"/>
    <w:lvl w:ilvl="0" w:tplc="D4CC3476">
      <w:start w:val="1"/>
      <w:numFmt w:val="lowerLetter"/>
      <w:lvlText w:val="%1)"/>
      <w:lvlJc w:val="left"/>
      <w:pPr>
        <w:ind w:left="126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0"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3"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5"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6"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8"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9" w15:restartNumberingAfterBreak="0">
    <w:nsid w:val="489F381B"/>
    <w:multiLevelType w:val="hybridMultilevel"/>
    <w:tmpl w:val="BCF4598E"/>
    <w:lvl w:ilvl="0" w:tplc="37BC6F50">
      <w:start w:val="5"/>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32"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4"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5" w15:restartNumberingAfterBreak="0">
    <w:nsid w:val="76805540"/>
    <w:multiLevelType w:val="hybridMultilevel"/>
    <w:tmpl w:val="D902C8A8"/>
    <w:lvl w:ilvl="0" w:tplc="DF66FAE6">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7"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15:restartNumberingAfterBreak="0">
    <w:nsid w:val="7F5A6182"/>
    <w:multiLevelType w:val="hybridMultilevel"/>
    <w:tmpl w:val="930238C6"/>
    <w:lvl w:ilvl="0" w:tplc="D3EED436">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9031602">
    <w:abstractNumId w:val="29"/>
  </w:num>
  <w:num w:numId="2" w16cid:durableId="1024213839">
    <w:abstractNumId w:val="16"/>
  </w:num>
  <w:num w:numId="3" w16cid:durableId="1072311976">
    <w:abstractNumId w:val="19"/>
  </w:num>
  <w:num w:numId="4" w16cid:durableId="730619940">
    <w:abstractNumId w:val="0"/>
  </w:num>
  <w:num w:numId="5" w16cid:durableId="1124932926">
    <w:abstractNumId w:val="1"/>
  </w:num>
  <w:num w:numId="6" w16cid:durableId="1959294174">
    <w:abstractNumId w:val="2"/>
  </w:num>
  <w:num w:numId="7" w16cid:durableId="1721322874">
    <w:abstractNumId w:val="3"/>
  </w:num>
  <w:num w:numId="8" w16cid:durableId="1083650165">
    <w:abstractNumId w:val="4"/>
  </w:num>
  <w:num w:numId="9" w16cid:durableId="1191991233">
    <w:abstractNumId w:val="5"/>
  </w:num>
  <w:num w:numId="10" w16cid:durableId="2090424518">
    <w:abstractNumId w:val="6"/>
  </w:num>
  <w:num w:numId="11" w16cid:durableId="1084644120">
    <w:abstractNumId w:val="7"/>
  </w:num>
  <w:num w:numId="12" w16cid:durableId="1513110179">
    <w:abstractNumId w:val="8"/>
  </w:num>
  <w:num w:numId="13" w16cid:durableId="1582838282">
    <w:abstractNumId w:val="9"/>
  </w:num>
  <w:num w:numId="14" w16cid:durableId="1772238133">
    <w:abstractNumId w:val="17"/>
  </w:num>
  <w:num w:numId="15" w16cid:durableId="299960882">
    <w:abstractNumId w:val="14"/>
  </w:num>
  <w:num w:numId="16" w16cid:durableId="2112237525">
    <w:abstractNumId w:val="36"/>
  </w:num>
  <w:num w:numId="17" w16cid:durableId="1739665416">
    <w:abstractNumId w:val="25"/>
  </w:num>
  <w:num w:numId="18" w16cid:durableId="1952466757">
    <w:abstractNumId w:val="22"/>
  </w:num>
  <w:num w:numId="19" w16cid:durableId="256989117">
    <w:abstractNumId w:val="28"/>
  </w:num>
  <w:num w:numId="20" w16cid:durableId="365639787">
    <w:abstractNumId w:val="34"/>
  </w:num>
  <w:num w:numId="21" w16cid:durableId="402483453">
    <w:abstractNumId w:val="31"/>
  </w:num>
  <w:num w:numId="22" w16cid:durableId="1224875770">
    <w:abstractNumId w:val="12"/>
  </w:num>
  <w:num w:numId="23" w16cid:durableId="1156342423">
    <w:abstractNumId w:val="21"/>
  </w:num>
  <w:num w:numId="24" w16cid:durableId="373389904">
    <w:abstractNumId w:val="30"/>
  </w:num>
  <w:num w:numId="25" w16cid:durableId="2125341137">
    <w:abstractNumId w:val="24"/>
  </w:num>
  <w:num w:numId="26" w16cid:durableId="768552271">
    <w:abstractNumId w:val="18"/>
  </w:num>
  <w:num w:numId="27" w16cid:durableId="227545396">
    <w:abstractNumId w:val="23"/>
  </w:num>
  <w:num w:numId="28" w16cid:durableId="1233202011">
    <w:abstractNumId w:val="37"/>
  </w:num>
  <w:num w:numId="29" w16cid:durableId="2052267111">
    <w:abstractNumId w:val="11"/>
  </w:num>
  <w:num w:numId="30" w16cid:durableId="246042834">
    <w:abstractNumId w:val="26"/>
  </w:num>
  <w:num w:numId="31" w16cid:durableId="658923084">
    <w:abstractNumId w:val="33"/>
  </w:num>
  <w:num w:numId="32" w16cid:durableId="402071449">
    <w:abstractNumId w:val="10"/>
  </w:num>
  <w:num w:numId="33" w16cid:durableId="215118644">
    <w:abstractNumId w:val="20"/>
  </w:num>
  <w:num w:numId="34" w16cid:durableId="634718233">
    <w:abstractNumId w:val="32"/>
  </w:num>
  <w:num w:numId="35" w16cid:durableId="1071778925">
    <w:abstractNumId w:val="15"/>
  </w:num>
  <w:num w:numId="36" w16cid:durableId="105731716">
    <w:abstractNumId w:val="13"/>
  </w:num>
  <w:num w:numId="37" w16cid:durableId="1841505059">
    <w:abstractNumId w:val="27"/>
  </w:num>
  <w:num w:numId="38" w16cid:durableId="1095058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8463334">
    <w:abstractNumId w:val="35"/>
  </w:num>
  <w:num w:numId="40" w16cid:durableId="20075110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12"/>
    <w:rsid w:val="000011D7"/>
    <w:rsid w:val="000406EA"/>
    <w:rsid w:val="00065D32"/>
    <w:rsid w:val="00072029"/>
    <w:rsid w:val="00074130"/>
    <w:rsid w:val="00075A49"/>
    <w:rsid w:val="0009337C"/>
    <w:rsid w:val="00095E85"/>
    <w:rsid w:val="001102F9"/>
    <w:rsid w:val="001311DF"/>
    <w:rsid w:val="00137FE0"/>
    <w:rsid w:val="00144188"/>
    <w:rsid w:val="00151325"/>
    <w:rsid w:val="0016502A"/>
    <w:rsid w:val="00174BC3"/>
    <w:rsid w:val="00182945"/>
    <w:rsid w:val="00187CE3"/>
    <w:rsid w:val="0019671D"/>
    <w:rsid w:val="001B0790"/>
    <w:rsid w:val="001B0C39"/>
    <w:rsid w:val="00206401"/>
    <w:rsid w:val="00215FE0"/>
    <w:rsid w:val="0022386A"/>
    <w:rsid w:val="00233F59"/>
    <w:rsid w:val="00236023"/>
    <w:rsid w:val="00242D5F"/>
    <w:rsid w:val="00267CDD"/>
    <w:rsid w:val="002774BF"/>
    <w:rsid w:val="00292067"/>
    <w:rsid w:val="0029300A"/>
    <w:rsid w:val="002A1067"/>
    <w:rsid w:val="002A5662"/>
    <w:rsid w:val="002C4868"/>
    <w:rsid w:val="003348A5"/>
    <w:rsid w:val="0034792E"/>
    <w:rsid w:val="00361F69"/>
    <w:rsid w:val="00372397"/>
    <w:rsid w:val="00382C67"/>
    <w:rsid w:val="003938B3"/>
    <w:rsid w:val="00394804"/>
    <w:rsid w:val="003964BB"/>
    <w:rsid w:val="003B5414"/>
    <w:rsid w:val="003B7934"/>
    <w:rsid w:val="00410C0B"/>
    <w:rsid w:val="004357B1"/>
    <w:rsid w:val="00447B4A"/>
    <w:rsid w:val="00451996"/>
    <w:rsid w:val="004657B8"/>
    <w:rsid w:val="004D43E7"/>
    <w:rsid w:val="004E4362"/>
    <w:rsid w:val="005114C3"/>
    <w:rsid w:val="00513553"/>
    <w:rsid w:val="005515E2"/>
    <w:rsid w:val="00556306"/>
    <w:rsid w:val="005641A0"/>
    <w:rsid w:val="00571A7C"/>
    <w:rsid w:val="00577EA4"/>
    <w:rsid w:val="00596596"/>
    <w:rsid w:val="005B217C"/>
    <w:rsid w:val="005B29DD"/>
    <w:rsid w:val="005B6454"/>
    <w:rsid w:val="005C3FCD"/>
    <w:rsid w:val="005D2009"/>
    <w:rsid w:val="005E17B1"/>
    <w:rsid w:val="006035EF"/>
    <w:rsid w:val="00635399"/>
    <w:rsid w:val="00640349"/>
    <w:rsid w:val="00642DE0"/>
    <w:rsid w:val="006434CA"/>
    <w:rsid w:val="0067370A"/>
    <w:rsid w:val="0068742E"/>
    <w:rsid w:val="0069100A"/>
    <w:rsid w:val="006B2B41"/>
    <w:rsid w:val="006B5E7E"/>
    <w:rsid w:val="006C58B4"/>
    <w:rsid w:val="006C7176"/>
    <w:rsid w:val="006E0500"/>
    <w:rsid w:val="006E5316"/>
    <w:rsid w:val="006F272D"/>
    <w:rsid w:val="00706742"/>
    <w:rsid w:val="00717FC8"/>
    <w:rsid w:val="00733DD8"/>
    <w:rsid w:val="00736D56"/>
    <w:rsid w:val="00790025"/>
    <w:rsid w:val="007A33B4"/>
    <w:rsid w:val="007E64A8"/>
    <w:rsid w:val="0080794E"/>
    <w:rsid w:val="008349B0"/>
    <w:rsid w:val="00837BC3"/>
    <w:rsid w:val="008401F2"/>
    <w:rsid w:val="00847B73"/>
    <w:rsid w:val="00870868"/>
    <w:rsid w:val="008749EE"/>
    <w:rsid w:val="008E252F"/>
    <w:rsid w:val="008F1BBC"/>
    <w:rsid w:val="0092200A"/>
    <w:rsid w:val="00931DED"/>
    <w:rsid w:val="00945D80"/>
    <w:rsid w:val="0097029A"/>
    <w:rsid w:val="0098107E"/>
    <w:rsid w:val="009A0D06"/>
    <w:rsid w:val="009A2438"/>
    <w:rsid w:val="009A5314"/>
    <w:rsid w:val="009D1A29"/>
    <w:rsid w:val="009E5946"/>
    <w:rsid w:val="009F11C5"/>
    <w:rsid w:val="009F6EB2"/>
    <w:rsid w:val="00A02512"/>
    <w:rsid w:val="00A258D1"/>
    <w:rsid w:val="00A53FA8"/>
    <w:rsid w:val="00A56969"/>
    <w:rsid w:val="00A64323"/>
    <w:rsid w:val="00A723B2"/>
    <w:rsid w:val="00A757D1"/>
    <w:rsid w:val="00A8102B"/>
    <w:rsid w:val="00AA57D3"/>
    <w:rsid w:val="00AB2AB7"/>
    <w:rsid w:val="00AB5DE7"/>
    <w:rsid w:val="00AE0C4C"/>
    <w:rsid w:val="00AE7098"/>
    <w:rsid w:val="00B02BE3"/>
    <w:rsid w:val="00B06B80"/>
    <w:rsid w:val="00B078DF"/>
    <w:rsid w:val="00B10B7D"/>
    <w:rsid w:val="00B21A69"/>
    <w:rsid w:val="00B22569"/>
    <w:rsid w:val="00B27CE7"/>
    <w:rsid w:val="00B34827"/>
    <w:rsid w:val="00B42237"/>
    <w:rsid w:val="00B42635"/>
    <w:rsid w:val="00B44ED9"/>
    <w:rsid w:val="00B50E50"/>
    <w:rsid w:val="00B66424"/>
    <w:rsid w:val="00B806F3"/>
    <w:rsid w:val="00BB3F0C"/>
    <w:rsid w:val="00BF57E5"/>
    <w:rsid w:val="00BF58E9"/>
    <w:rsid w:val="00C129B6"/>
    <w:rsid w:val="00C23C95"/>
    <w:rsid w:val="00C34320"/>
    <w:rsid w:val="00C43289"/>
    <w:rsid w:val="00C65AEF"/>
    <w:rsid w:val="00C8103B"/>
    <w:rsid w:val="00CA2204"/>
    <w:rsid w:val="00CA6421"/>
    <w:rsid w:val="00CB0187"/>
    <w:rsid w:val="00CB28CD"/>
    <w:rsid w:val="00CC333F"/>
    <w:rsid w:val="00CE2E6F"/>
    <w:rsid w:val="00D02A6A"/>
    <w:rsid w:val="00D0788B"/>
    <w:rsid w:val="00D2283C"/>
    <w:rsid w:val="00D41460"/>
    <w:rsid w:val="00D4575B"/>
    <w:rsid w:val="00D56B0D"/>
    <w:rsid w:val="00D64463"/>
    <w:rsid w:val="00DA5A3B"/>
    <w:rsid w:val="00DA6F48"/>
    <w:rsid w:val="00DB7554"/>
    <w:rsid w:val="00DF6958"/>
    <w:rsid w:val="00E332D9"/>
    <w:rsid w:val="00E370BF"/>
    <w:rsid w:val="00E67CD9"/>
    <w:rsid w:val="00E8075B"/>
    <w:rsid w:val="00EC70EB"/>
    <w:rsid w:val="00ED6C1A"/>
    <w:rsid w:val="00EE1912"/>
    <w:rsid w:val="00EE22BA"/>
    <w:rsid w:val="00EF1697"/>
    <w:rsid w:val="00EF71C7"/>
    <w:rsid w:val="00F16E2E"/>
    <w:rsid w:val="00F22D0F"/>
    <w:rsid w:val="00F33271"/>
    <w:rsid w:val="00F4576E"/>
    <w:rsid w:val="00F45BE8"/>
    <w:rsid w:val="00F500ED"/>
    <w:rsid w:val="00F6582A"/>
    <w:rsid w:val="00FB55D2"/>
    <w:rsid w:val="00FC24F2"/>
    <w:rsid w:val="00FC4C50"/>
    <w:rsid w:val="00FC6AD2"/>
    <w:rsid w:val="00FD2C41"/>
    <w:rsid w:val="00FE35D4"/>
    <w:rsid w:val="00FF05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0038DB3"/>
  <w15:docId w15:val="{E62ECD8A-BFC4-4889-AEA7-85DAA797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E8075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17FC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Cmsor2">
    <w:name w:val="heading 2"/>
    <w:basedOn w:val="Norml"/>
    <w:next w:val="Norml"/>
    <w:link w:val="Cmsor2Char"/>
    <w:unhideWhenUsed/>
    <w:qFormat/>
    <w:rsid w:val="00717FC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Cmsor3">
    <w:name w:val="heading 3"/>
    <w:basedOn w:val="Norml"/>
    <w:next w:val="Norml"/>
    <w:link w:val="Cmsor3Char"/>
    <w:uiPriority w:val="9"/>
    <w:unhideWhenUsed/>
    <w:qFormat/>
    <w:rsid w:val="00717FC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unhideWhenUsed/>
    <w:qFormat/>
    <w:rsid w:val="00717FC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nhideWhenUsed/>
    <w:qFormat/>
    <w:rsid w:val="00F500ED"/>
    <w:pPr>
      <w:keepNext/>
      <w:keepLines/>
      <w:spacing w:before="200" w:line="276" w:lineRule="auto"/>
      <w:outlineLvl w:val="4"/>
    </w:pPr>
    <w:rPr>
      <w:rFonts w:ascii="Cambria" w:hAnsi="Cambria"/>
      <w:color w:val="243F60"/>
      <w:sz w:val="22"/>
      <w:szCs w:val="22"/>
      <w:lang w:eastAsia="en-US"/>
    </w:rPr>
  </w:style>
  <w:style w:type="paragraph" w:styleId="Cmsor6">
    <w:name w:val="heading 6"/>
    <w:basedOn w:val="Norml"/>
    <w:next w:val="Norml"/>
    <w:link w:val="Cmsor6Char"/>
    <w:qFormat/>
    <w:rsid w:val="00F500ED"/>
    <w:pPr>
      <w:keepNext/>
      <w:widowControl w:val="0"/>
      <w:numPr>
        <w:ilvl w:val="5"/>
        <w:numId w:val="4"/>
      </w:numPr>
      <w:suppressAutoHyphens/>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F500ED"/>
    <w:pPr>
      <w:keepNext/>
      <w:widowControl w:val="0"/>
      <w:numPr>
        <w:ilvl w:val="6"/>
        <w:numId w:val="4"/>
      </w:numPr>
      <w:suppressAutoHyphens/>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F500ED"/>
    <w:pPr>
      <w:keepNext/>
      <w:widowControl w:val="0"/>
      <w:numPr>
        <w:ilvl w:val="7"/>
        <w:numId w:val="4"/>
      </w:numPr>
      <w:suppressAutoHyphens/>
      <w:outlineLvl w:val="7"/>
    </w:pPr>
    <w:rPr>
      <w:rFonts w:ascii="Arial Narrow" w:eastAsia="Lucida Sans Unicode" w:hAnsi="Arial Narrow" w:cs="Mangal"/>
      <w:b/>
      <w:bCs/>
      <w:kern w:val="1"/>
      <w:sz w:val="22"/>
      <w:szCs w:val="20"/>
      <w:lang w:eastAsia="hi-IN" w:bidi="hi-IN"/>
    </w:rPr>
  </w:style>
  <w:style w:type="paragraph" w:styleId="Cmsor9">
    <w:name w:val="heading 9"/>
    <w:basedOn w:val="Norml"/>
    <w:next w:val="Norml"/>
    <w:link w:val="Cmsor9Char"/>
    <w:qFormat/>
    <w:rsid w:val="00F500ED"/>
    <w:pPr>
      <w:keepNext/>
      <w:widowControl w:val="0"/>
      <w:numPr>
        <w:ilvl w:val="8"/>
        <w:numId w:val="4"/>
      </w:numPr>
      <w:suppressAutoHyphens/>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7FC8"/>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rsid w:val="00717FC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717FC8"/>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717FC8"/>
    <w:rPr>
      <w:rFonts w:asciiTheme="majorHAnsi" w:eastAsiaTheme="majorEastAsia" w:hAnsiTheme="majorHAnsi" w:cstheme="majorBidi"/>
      <w:b/>
      <w:bCs/>
      <w:i/>
      <w:iCs/>
      <w:color w:val="4F81BD" w:themeColor="accent1"/>
    </w:rPr>
  </w:style>
  <w:style w:type="character" w:styleId="Kiemels2">
    <w:name w:val="Strong"/>
    <w:basedOn w:val="Bekezdsalapbettpusa"/>
    <w:uiPriority w:val="22"/>
    <w:qFormat/>
    <w:rsid w:val="00717FC8"/>
    <w:rPr>
      <w:b/>
      <w:bCs/>
    </w:rPr>
  </w:style>
  <w:style w:type="paragraph" w:styleId="Nincstrkz">
    <w:name w:val="No Spacing"/>
    <w:uiPriority w:val="1"/>
    <w:qFormat/>
    <w:rsid w:val="00717FC8"/>
    <w:pPr>
      <w:spacing w:after="0" w:line="240" w:lineRule="auto"/>
    </w:pPr>
  </w:style>
  <w:style w:type="paragraph" w:styleId="lfej">
    <w:name w:val="header"/>
    <w:basedOn w:val="Norml"/>
    <w:link w:val="lfejChar"/>
    <w:uiPriority w:val="99"/>
    <w:unhideWhenUsed/>
    <w:rsid w:val="00EE1912"/>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EE1912"/>
  </w:style>
  <w:style w:type="paragraph" w:styleId="llb">
    <w:name w:val="footer"/>
    <w:basedOn w:val="Norml"/>
    <w:link w:val="llbChar"/>
    <w:uiPriority w:val="99"/>
    <w:unhideWhenUsed/>
    <w:rsid w:val="00EE1912"/>
    <w:pPr>
      <w:tabs>
        <w:tab w:val="center" w:pos="4536"/>
        <w:tab w:val="right" w:pos="9072"/>
      </w:tabs>
    </w:pPr>
  </w:style>
  <w:style w:type="character" w:customStyle="1" w:styleId="llbChar">
    <w:name w:val="Élőláb Char"/>
    <w:basedOn w:val="Bekezdsalapbettpusa"/>
    <w:link w:val="llb"/>
    <w:uiPriority w:val="99"/>
    <w:rsid w:val="00EE1912"/>
  </w:style>
  <w:style w:type="paragraph" w:styleId="Buborkszveg">
    <w:name w:val="Balloon Text"/>
    <w:basedOn w:val="Norml"/>
    <w:link w:val="BuborkszvegChar"/>
    <w:uiPriority w:val="99"/>
    <w:semiHidden/>
    <w:unhideWhenUsed/>
    <w:rsid w:val="00EE1912"/>
    <w:rPr>
      <w:rFonts w:ascii="Tahoma" w:hAnsi="Tahoma" w:cs="Tahoma"/>
      <w:sz w:val="16"/>
      <w:szCs w:val="16"/>
    </w:rPr>
  </w:style>
  <w:style w:type="character" w:customStyle="1" w:styleId="BuborkszvegChar">
    <w:name w:val="Buborékszöveg Char"/>
    <w:basedOn w:val="Bekezdsalapbettpusa"/>
    <w:link w:val="Buborkszveg"/>
    <w:uiPriority w:val="99"/>
    <w:semiHidden/>
    <w:rsid w:val="00EE1912"/>
    <w:rPr>
      <w:rFonts w:ascii="Tahoma" w:hAnsi="Tahoma" w:cs="Tahoma"/>
      <w:sz w:val="16"/>
      <w:szCs w:val="16"/>
    </w:rPr>
  </w:style>
  <w:style w:type="paragraph" w:styleId="Listaszerbekezds">
    <w:name w:val="List Paragraph"/>
    <w:basedOn w:val="Norml"/>
    <w:uiPriority w:val="34"/>
    <w:qFormat/>
    <w:rsid w:val="00EC70EB"/>
    <w:pPr>
      <w:spacing w:after="200" w:line="276" w:lineRule="auto"/>
      <w:ind w:left="720"/>
      <w:contextualSpacing/>
    </w:pPr>
    <w:rPr>
      <w:rFonts w:asciiTheme="minorHAnsi" w:eastAsiaTheme="minorEastAsia" w:hAnsiTheme="minorHAnsi" w:cstheme="minorBidi"/>
      <w:sz w:val="22"/>
      <w:szCs w:val="22"/>
    </w:rPr>
  </w:style>
  <w:style w:type="character" w:styleId="Hiperhivatkozs">
    <w:name w:val="Hyperlink"/>
    <w:basedOn w:val="Bekezdsalapbettpusa"/>
    <w:uiPriority w:val="99"/>
    <w:unhideWhenUsed/>
    <w:rsid w:val="00372397"/>
    <w:rPr>
      <w:color w:val="0000FF"/>
      <w:u w:val="single"/>
    </w:rPr>
  </w:style>
  <w:style w:type="character" w:customStyle="1" w:styleId="Cmsor5Char">
    <w:name w:val="Címsor 5 Char"/>
    <w:basedOn w:val="Bekezdsalapbettpusa"/>
    <w:link w:val="Cmsor5"/>
    <w:rsid w:val="00F500ED"/>
    <w:rPr>
      <w:rFonts w:ascii="Cambria" w:eastAsia="Times New Roman" w:hAnsi="Cambria" w:cs="Times New Roman"/>
      <w:color w:val="243F60"/>
    </w:rPr>
  </w:style>
  <w:style w:type="character" w:customStyle="1" w:styleId="Cmsor6Char">
    <w:name w:val="Címsor 6 Char"/>
    <w:basedOn w:val="Bekezdsalapbettpusa"/>
    <w:link w:val="Cmsor6"/>
    <w:rsid w:val="00F500ED"/>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F500ED"/>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F500ED"/>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F500ED"/>
    <w:rPr>
      <w:rFonts w:ascii="Arial Narrow" w:eastAsia="Lucida Sans Unicode" w:hAnsi="Arial Narrow" w:cs="Mangal"/>
      <w:b/>
      <w:bCs/>
      <w:i/>
      <w:iCs/>
      <w:kern w:val="1"/>
      <w:sz w:val="20"/>
      <w:szCs w:val="20"/>
      <w:lang w:eastAsia="hi-IN" w:bidi="hi-IN"/>
    </w:rPr>
  </w:style>
  <w:style w:type="paragraph" w:styleId="Cm">
    <w:name w:val="Title"/>
    <w:basedOn w:val="Norml"/>
    <w:link w:val="CmChar"/>
    <w:qFormat/>
    <w:rsid w:val="00F500ED"/>
    <w:pPr>
      <w:jc w:val="center"/>
    </w:pPr>
    <w:rPr>
      <w:b/>
      <w:bCs/>
    </w:rPr>
  </w:style>
  <w:style w:type="character" w:customStyle="1" w:styleId="CmChar">
    <w:name w:val="Cím Char"/>
    <w:basedOn w:val="Bekezdsalapbettpusa"/>
    <w:link w:val="Cm"/>
    <w:rsid w:val="00F500ED"/>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F500ED"/>
  </w:style>
  <w:style w:type="character" w:customStyle="1" w:styleId="Szmozsjelek">
    <w:name w:val="Számozásjelek"/>
    <w:rsid w:val="00F500ED"/>
  </w:style>
  <w:style w:type="character" w:customStyle="1" w:styleId="WW8Num4z0">
    <w:name w:val="WW8Num4z0"/>
    <w:rsid w:val="00F500ED"/>
    <w:rPr>
      <w:i w:val="0"/>
    </w:rPr>
  </w:style>
  <w:style w:type="character" w:customStyle="1" w:styleId="WW8Num2z0">
    <w:name w:val="WW8Num2z0"/>
    <w:rsid w:val="00F500ED"/>
    <w:rPr>
      <w:rFonts w:ascii="Arial" w:eastAsia="Times New Roman" w:hAnsi="Arial" w:cs="Arial"/>
    </w:rPr>
  </w:style>
  <w:style w:type="character" w:customStyle="1" w:styleId="WW8Num5z0">
    <w:name w:val="WW8Num5z0"/>
    <w:rsid w:val="00F500ED"/>
    <w:rPr>
      <w:color w:val="000000"/>
    </w:rPr>
  </w:style>
  <w:style w:type="paragraph" w:styleId="Szvegtrzs">
    <w:name w:val="Body Text"/>
    <w:basedOn w:val="Norml"/>
    <w:link w:val="SzvegtrzsChar"/>
    <w:semiHidden/>
    <w:rsid w:val="00F500ED"/>
    <w:pPr>
      <w:widowControl w:val="0"/>
      <w:suppressAutoHyphens/>
      <w:spacing w:after="120"/>
    </w:pPr>
    <w:rPr>
      <w:rFonts w:eastAsia="Lucida Sans Unicode" w:cs="Mangal"/>
      <w:kern w:val="1"/>
      <w:sz w:val="20"/>
      <w:szCs w:val="20"/>
      <w:lang w:eastAsia="hi-IN" w:bidi="hi-IN"/>
    </w:rPr>
  </w:style>
  <w:style w:type="character" w:customStyle="1" w:styleId="SzvegtrzsChar">
    <w:name w:val="Szövegtörzs Char"/>
    <w:basedOn w:val="Bekezdsalapbettpusa"/>
    <w:link w:val="Szvegtrzs"/>
    <w:semiHidden/>
    <w:rsid w:val="00F500ED"/>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F500E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Tblzattartalom">
    <w:name w:val="Táblázattartalom"/>
    <w:basedOn w:val="Norml"/>
    <w:rsid w:val="00F500ED"/>
    <w:pPr>
      <w:widowControl w:val="0"/>
      <w:suppressLineNumbers/>
      <w:suppressAutoHyphens/>
    </w:pPr>
    <w:rPr>
      <w:rFonts w:eastAsia="Lucida Sans Unicode" w:cs="Mangal"/>
      <w:kern w:val="1"/>
      <w:lang w:eastAsia="hi-IN" w:bidi="hi-IN"/>
    </w:rPr>
  </w:style>
  <w:style w:type="paragraph" w:customStyle="1" w:styleId="Tblzatfejlc">
    <w:name w:val="Táblázatfejléc"/>
    <w:basedOn w:val="Tblzattartalom"/>
    <w:rsid w:val="00F500ED"/>
    <w:pPr>
      <w:jc w:val="center"/>
    </w:pPr>
    <w:rPr>
      <w:b/>
      <w:bCs/>
    </w:rPr>
  </w:style>
  <w:style w:type="paragraph" w:customStyle="1" w:styleId="Felirat">
    <w:name w:val="Felirat"/>
    <w:basedOn w:val="Norml"/>
    <w:rsid w:val="00F500ED"/>
    <w:pPr>
      <w:widowControl w:val="0"/>
      <w:suppressLineNumbers/>
      <w:suppressAutoHyphens/>
      <w:spacing w:before="120" w:after="120"/>
    </w:pPr>
    <w:rPr>
      <w:rFonts w:eastAsia="Lucida Sans Unicode" w:cs="Mangal"/>
      <w:i/>
      <w:iCs/>
      <w:kern w:val="1"/>
      <w:lang w:eastAsia="hi-IN" w:bidi="hi-IN"/>
    </w:rPr>
  </w:style>
  <w:style w:type="paragraph" w:styleId="Lbjegyzetszveg">
    <w:name w:val="footnote text"/>
    <w:basedOn w:val="Norml"/>
    <w:link w:val="LbjegyzetszvegChar"/>
    <w:uiPriority w:val="99"/>
    <w:semiHidden/>
    <w:rsid w:val="00F500ED"/>
    <w:pPr>
      <w:widowControl w:val="0"/>
      <w:suppressAutoHyphens/>
    </w:pPr>
    <w:rPr>
      <w:rFonts w:eastAsia="Lucida Sans Unicode"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F500ED"/>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F500ED"/>
    <w:pPr>
      <w:widowControl w:val="0"/>
      <w:suppressLineNumbers/>
      <w:suppressAutoHyphens/>
    </w:pPr>
    <w:rPr>
      <w:rFonts w:eastAsia="Lucida Sans Unicode" w:cs="Mangal"/>
      <w:kern w:val="1"/>
      <w:lang w:eastAsia="hi-IN" w:bidi="hi-IN"/>
    </w:rPr>
  </w:style>
  <w:style w:type="paragraph" w:styleId="Alcm">
    <w:name w:val="Subtitle"/>
    <w:basedOn w:val="Cmsor"/>
    <w:next w:val="Szvegtrzs"/>
    <w:link w:val="AlcmChar"/>
    <w:qFormat/>
    <w:rsid w:val="00F500ED"/>
    <w:pPr>
      <w:jc w:val="center"/>
    </w:pPr>
    <w:rPr>
      <w:i/>
      <w:iCs/>
    </w:rPr>
  </w:style>
  <w:style w:type="character" w:customStyle="1" w:styleId="AlcmChar">
    <w:name w:val="Alcím Char"/>
    <w:basedOn w:val="Bekezdsalapbettpusa"/>
    <w:link w:val="Alcm"/>
    <w:rsid w:val="00F500ED"/>
    <w:rPr>
      <w:rFonts w:ascii="Arial" w:eastAsia="Lucida Sans Unicode" w:hAnsi="Arial" w:cs="Mangal"/>
      <w:i/>
      <w:iCs/>
      <w:kern w:val="1"/>
      <w:sz w:val="28"/>
      <w:szCs w:val="28"/>
      <w:lang w:eastAsia="hi-IN" w:bidi="hi-IN"/>
    </w:rPr>
  </w:style>
  <w:style w:type="paragraph" w:customStyle="1" w:styleId="Szvegtrzs31">
    <w:name w:val="Szövegtörzs 31"/>
    <w:basedOn w:val="Norml"/>
    <w:rsid w:val="00F500ED"/>
    <w:pPr>
      <w:widowControl w:val="0"/>
      <w:suppressAutoHyphens/>
      <w:jc w:val="both"/>
    </w:pPr>
    <w:rPr>
      <w:rFonts w:eastAsia="Lucida Sans Unicode" w:cs="Mangal"/>
      <w:color w:val="00B0F0"/>
      <w:kern w:val="1"/>
      <w:lang w:eastAsia="hi-IN" w:bidi="hi-IN"/>
    </w:rPr>
  </w:style>
  <w:style w:type="paragraph" w:styleId="Szvegtrzs2">
    <w:name w:val="Body Text 2"/>
    <w:basedOn w:val="Norml"/>
    <w:link w:val="Szvegtrzs2Char"/>
    <w:semiHidden/>
    <w:rsid w:val="00F500ED"/>
    <w:pPr>
      <w:widowControl w:val="0"/>
      <w:suppressAutoHyphens/>
      <w:jc w:val="both"/>
    </w:pPr>
    <w:rPr>
      <w:rFonts w:eastAsia="Lucida Sans Unicode" w:cs="Mangal"/>
      <w:i/>
      <w:iCs/>
      <w:kern w:val="1"/>
      <w:sz w:val="20"/>
      <w:szCs w:val="20"/>
      <w:lang w:eastAsia="hi-IN" w:bidi="hi-IN"/>
    </w:rPr>
  </w:style>
  <w:style w:type="character" w:customStyle="1" w:styleId="Szvegtrzs2Char">
    <w:name w:val="Szövegtörzs 2 Char"/>
    <w:basedOn w:val="Bekezdsalapbettpusa"/>
    <w:link w:val="Szvegtrzs2"/>
    <w:semiHidden/>
    <w:rsid w:val="00F500ED"/>
    <w:rPr>
      <w:rFonts w:ascii="Times New Roman" w:eastAsia="Lucida Sans Unicode" w:hAnsi="Times New Roman" w:cs="Mangal"/>
      <w:i/>
      <w:iCs/>
      <w:kern w:val="1"/>
      <w:sz w:val="20"/>
      <w:szCs w:val="20"/>
      <w:lang w:eastAsia="hi-IN" w:bidi="hi-IN"/>
    </w:rPr>
  </w:style>
  <w:style w:type="character" w:customStyle="1" w:styleId="llbChar1">
    <w:name w:val="Élőláb Char1"/>
    <w:basedOn w:val="Bekezdsalapbettpusa"/>
    <w:uiPriority w:val="99"/>
    <w:semiHidden/>
    <w:rsid w:val="00F500ED"/>
    <w:rPr>
      <w:rFonts w:ascii="Calibri" w:eastAsia="Calibri" w:hAnsi="Calibri" w:cs="Times New Roman"/>
    </w:rPr>
  </w:style>
  <w:style w:type="character" w:styleId="Lbjegyzet-hivatkozs">
    <w:name w:val="footnote reference"/>
    <w:semiHidden/>
    <w:unhideWhenUsed/>
    <w:rsid w:val="00F500ED"/>
    <w:rPr>
      <w:vertAlign w:val="superscript"/>
    </w:rPr>
  </w:style>
  <w:style w:type="paragraph" w:styleId="NormlWeb">
    <w:name w:val="Normal (Web)"/>
    <w:basedOn w:val="Norml"/>
    <w:unhideWhenUsed/>
    <w:rsid w:val="00F500ED"/>
    <w:pPr>
      <w:spacing w:before="100" w:beforeAutospacing="1" w:after="100" w:afterAutospacing="1"/>
    </w:pPr>
  </w:style>
  <w:style w:type="paragraph" w:styleId="Szvegtrzsbehzssal3">
    <w:name w:val="Body Text Indent 3"/>
    <w:basedOn w:val="Norml"/>
    <w:link w:val="Szvegtrzsbehzssal3Char"/>
    <w:uiPriority w:val="99"/>
    <w:unhideWhenUsed/>
    <w:rsid w:val="00F500ED"/>
    <w:pPr>
      <w:spacing w:after="120" w:line="276" w:lineRule="auto"/>
      <w:ind w:left="283"/>
    </w:pPr>
    <w:rPr>
      <w:rFonts w:ascii="Calibri" w:eastAsia="Calibri" w:hAnsi="Calibri"/>
      <w:sz w:val="16"/>
      <w:szCs w:val="16"/>
      <w:lang w:eastAsia="en-US"/>
    </w:rPr>
  </w:style>
  <w:style w:type="character" w:customStyle="1" w:styleId="Szvegtrzsbehzssal3Char">
    <w:name w:val="Szövegtörzs behúzással 3 Char"/>
    <w:basedOn w:val="Bekezdsalapbettpusa"/>
    <w:link w:val="Szvegtrzsbehzssal3"/>
    <w:uiPriority w:val="99"/>
    <w:rsid w:val="00F500ED"/>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F500ED"/>
    <w:pPr>
      <w:spacing w:after="120" w:line="276" w:lineRule="auto"/>
      <w:ind w:left="283"/>
    </w:pPr>
    <w:rPr>
      <w:rFonts w:ascii="Calibri" w:eastAsia="Calibri" w:hAnsi="Calibri"/>
      <w:sz w:val="22"/>
      <w:szCs w:val="22"/>
      <w:lang w:eastAsia="en-US"/>
    </w:rPr>
  </w:style>
  <w:style w:type="character" w:customStyle="1" w:styleId="SzvegtrzsbehzssalChar">
    <w:name w:val="Szövegtörzs behúzással Char"/>
    <w:basedOn w:val="Bekezdsalapbettpusa"/>
    <w:link w:val="Szvegtrzsbehzssal"/>
    <w:uiPriority w:val="99"/>
    <w:rsid w:val="00F500ED"/>
    <w:rPr>
      <w:rFonts w:ascii="Calibri" w:eastAsia="Calibri" w:hAnsi="Calibri" w:cs="Times New Roman"/>
    </w:rPr>
  </w:style>
  <w:style w:type="table" w:styleId="Rcsostblzat">
    <w:name w:val="Table Grid"/>
    <w:basedOn w:val="Normltblzat"/>
    <w:uiPriority w:val="59"/>
    <w:rsid w:val="00F500E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rsid w:val="00F50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93648">
      <w:bodyDiv w:val="1"/>
      <w:marLeft w:val="0"/>
      <w:marRight w:val="0"/>
      <w:marTop w:val="0"/>
      <w:marBottom w:val="0"/>
      <w:divBdr>
        <w:top w:val="none" w:sz="0" w:space="0" w:color="auto"/>
        <w:left w:val="none" w:sz="0" w:space="0" w:color="auto"/>
        <w:bottom w:val="none" w:sz="0" w:space="0" w:color="auto"/>
        <w:right w:val="none" w:sz="0" w:space="0" w:color="auto"/>
      </w:divBdr>
    </w:div>
    <w:div w:id="1498228674">
      <w:bodyDiv w:val="1"/>
      <w:marLeft w:val="0"/>
      <w:marRight w:val="0"/>
      <w:marTop w:val="0"/>
      <w:marBottom w:val="0"/>
      <w:divBdr>
        <w:top w:val="none" w:sz="0" w:space="0" w:color="auto"/>
        <w:left w:val="none" w:sz="0" w:space="0" w:color="auto"/>
        <w:bottom w:val="none" w:sz="0" w:space="0" w:color="auto"/>
        <w:right w:val="none" w:sz="0" w:space="0" w:color="auto"/>
      </w:divBdr>
    </w:div>
    <w:div w:id="1946421948">
      <w:bodyDiv w:val="1"/>
      <w:marLeft w:val="0"/>
      <w:marRight w:val="0"/>
      <w:marTop w:val="0"/>
      <w:marBottom w:val="0"/>
      <w:divBdr>
        <w:top w:val="none" w:sz="0" w:space="0" w:color="auto"/>
        <w:left w:val="none" w:sz="0" w:space="0" w:color="auto"/>
        <w:bottom w:val="none" w:sz="0" w:space="0" w:color="auto"/>
        <w:right w:val="none" w:sz="0" w:space="0" w:color="auto"/>
      </w:divBdr>
    </w:div>
    <w:div w:id="1985968379">
      <w:bodyDiv w:val="1"/>
      <w:marLeft w:val="0"/>
      <w:marRight w:val="0"/>
      <w:marTop w:val="0"/>
      <w:marBottom w:val="0"/>
      <w:divBdr>
        <w:top w:val="none" w:sz="0" w:space="0" w:color="auto"/>
        <w:left w:val="none" w:sz="0" w:space="0" w:color="auto"/>
        <w:bottom w:val="none" w:sz="0" w:space="0" w:color="auto"/>
        <w:right w:val="none" w:sz="0" w:space="0" w:color="auto"/>
      </w:divBdr>
    </w:div>
    <w:div w:id="20395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roshaza.nyiregyhaza.hu/index.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aroshaza.nyiregyhaza.hu/index.php" TargetMode="External"/><Relationship Id="rId4" Type="http://schemas.openxmlformats.org/officeDocument/2006/relationships/settings" Target="settings.xml"/><Relationship Id="rId9" Type="http://schemas.openxmlformats.org/officeDocument/2006/relationships/hyperlink" Target="mailto:sport@nyiregyhaza.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BAE37-1356-0544-85E3-66D042E1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8852</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Enikő Hornyák</cp:lastModifiedBy>
  <cp:revision>3</cp:revision>
  <cp:lastPrinted>2024-12-18T09:36:00Z</cp:lastPrinted>
  <dcterms:created xsi:type="dcterms:W3CDTF">2025-01-08T07:23:00Z</dcterms:created>
  <dcterms:modified xsi:type="dcterms:W3CDTF">2025-01-08T07:46:00Z</dcterms:modified>
</cp:coreProperties>
</file>