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BD96" w14:textId="77777777" w:rsidR="00D90517" w:rsidRPr="00D90517" w:rsidRDefault="00D90517" w:rsidP="00D90517">
      <w:pPr>
        <w:keepNext/>
        <w:suppressAutoHyphens/>
        <w:spacing w:after="240" w:line="225" w:lineRule="atLeast"/>
        <w:jc w:val="center"/>
        <w:outlineLvl w:val="4"/>
        <w:rPr>
          <w:rFonts w:ascii="Calibri" w:hAnsi="Calibri" w:cs="Calibri"/>
          <w:b/>
          <w:bCs/>
          <w:szCs w:val="22"/>
        </w:rPr>
      </w:pPr>
      <w:bookmarkStart w:id="0" w:name="_Toc240527356"/>
      <w:bookmarkStart w:id="1" w:name="_Toc240527323"/>
      <w:bookmarkStart w:id="2" w:name="_Toc240687058"/>
      <w:bookmarkStart w:id="3" w:name="_Toc262726697"/>
      <w:bookmarkStart w:id="4" w:name="_Toc263001230"/>
      <w:bookmarkStart w:id="5" w:name="_Toc264399355"/>
      <w:r w:rsidRPr="00D90517">
        <w:rPr>
          <w:rFonts w:ascii="Calibri" w:hAnsi="Calibri" w:cs="Calibri"/>
          <w:b/>
          <w:bCs/>
          <w:szCs w:val="22"/>
        </w:rPr>
        <w:t>Méltányossági ápolási díjban részesülő részére megállapítható kiegészítő ápolási díj</w:t>
      </w:r>
    </w:p>
    <w:p w14:paraId="3E81E3C8" w14:textId="77777777" w:rsidR="00D90517" w:rsidRPr="00D90517" w:rsidRDefault="00D90517" w:rsidP="00D90517">
      <w:pPr>
        <w:jc w:val="both"/>
        <w:rPr>
          <w:rFonts w:ascii="Calibri" w:hAnsi="Calibri" w:cs="Calibri"/>
          <w:szCs w:val="22"/>
        </w:rPr>
      </w:pPr>
      <w:r w:rsidRPr="00D90517">
        <w:rPr>
          <w:rFonts w:ascii="Calibri" w:hAnsi="Calibri" w:cs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96FF7">
        <w:rPr>
          <w:rFonts w:ascii="Calibri" w:hAnsi="Calibri" w:cs="Calibri"/>
          <w:szCs w:val="22"/>
        </w:rPr>
        <w:t>21</w:t>
      </w:r>
      <w:r w:rsidRPr="00D90517">
        <w:rPr>
          <w:rFonts w:ascii="Calibri" w:hAnsi="Calibri" w:cs="Calibri"/>
          <w:szCs w:val="22"/>
        </w:rPr>
        <w:t>/20</w:t>
      </w:r>
      <w:r w:rsidR="00896FF7">
        <w:rPr>
          <w:rFonts w:ascii="Calibri" w:hAnsi="Calibri" w:cs="Calibri"/>
          <w:szCs w:val="22"/>
        </w:rPr>
        <w:t>21</w:t>
      </w:r>
      <w:r w:rsidRPr="00D90517">
        <w:rPr>
          <w:rFonts w:ascii="Calibri" w:hAnsi="Calibri" w:cs="Calibri"/>
          <w:szCs w:val="22"/>
        </w:rPr>
        <w:t>. (</w:t>
      </w:r>
      <w:r w:rsidR="00896FF7">
        <w:rPr>
          <w:rFonts w:ascii="Calibri" w:hAnsi="Calibri" w:cs="Calibri"/>
          <w:szCs w:val="22"/>
        </w:rPr>
        <w:t>VI</w:t>
      </w:r>
      <w:r w:rsidRPr="00D90517">
        <w:rPr>
          <w:rFonts w:ascii="Calibri" w:hAnsi="Calibri" w:cs="Calibri"/>
          <w:szCs w:val="22"/>
        </w:rPr>
        <w:t>. 2</w:t>
      </w:r>
      <w:r w:rsidR="00896FF7">
        <w:rPr>
          <w:rFonts w:ascii="Calibri" w:hAnsi="Calibri" w:cs="Calibri"/>
          <w:szCs w:val="22"/>
        </w:rPr>
        <w:t>5</w:t>
      </w:r>
      <w:r w:rsidRPr="00D90517">
        <w:rPr>
          <w:rFonts w:ascii="Calibri" w:hAnsi="Calibri" w:cs="Calibri"/>
          <w:szCs w:val="22"/>
        </w:rPr>
        <w:t>.) rendeletében meghatározottak alapján Nyíregyháza Megyei Jogú Város Polgármestere a méltányossági ápolási díjban részesülő ápoló személy részére kiegészítő ápolási díjat állapít meg, ha az ápolt ápolási-gondozási szükséglete legalább napi 3 óra vagy azt meghaladó mértékű.</w:t>
      </w:r>
    </w:p>
    <w:p w14:paraId="180C43A7" w14:textId="74612FFA" w:rsidR="00D90517" w:rsidRPr="00D90517" w:rsidRDefault="00D90517" w:rsidP="00D90517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Cs w:val="22"/>
        </w:rPr>
      </w:pPr>
      <w:r w:rsidRPr="00D90517">
        <w:rPr>
          <w:rFonts w:ascii="Calibri" w:hAnsi="Calibri" w:cs="Calibri"/>
          <w:szCs w:val="22"/>
        </w:rPr>
        <w:t>A kiegészítő ápolási díj havi összege a méltányossági ápolási díjra jogosultnak a központi költségvetésről szóló törvényben meghatározott ápolási díj alapösszegének 25%-a (20</w:t>
      </w:r>
      <w:r w:rsidR="00CB0D98">
        <w:rPr>
          <w:rFonts w:ascii="Calibri" w:hAnsi="Calibri" w:cs="Calibri"/>
          <w:szCs w:val="22"/>
        </w:rPr>
        <w:t>2</w:t>
      </w:r>
      <w:r w:rsidR="005146EF">
        <w:rPr>
          <w:rFonts w:ascii="Calibri" w:hAnsi="Calibri" w:cs="Calibri"/>
          <w:szCs w:val="22"/>
        </w:rPr>
        <w:t>5</w:t>
      </w:r>
      <w:r w:rsidRPr="00D90517">
        <w:rPr>
          <w:rFonts w:ascii="Calibri" w:hAnsi="Calibri" w:cs="Calibri"/>
          <w:szCs w:val="22"/>
        </w:rPr>
        <w:t xml:space="preserve">. évben </w:t>
      </w:r>
      <w:r w:rsidR="00943794">
        <w:rPr>
          <w:rFonts w:ascii="Calibri" w:hAnsi="Calibri" w:cs="Calibri"/>
          <w:szCs w:val="22"/>
        </w:rPr>
        <w:t>12.</w:t>
      </w:r>
      <w:r w:rsidR="005146EF">
        <w:rPr>
          <w:rFonts w:ascii="Calibri" w:hAnsi="Calibri" w:cs="Calibri"/>
          <w:szCs w:val="22"/>
        </w:rPr>
        <w:t>490</w:t>
      </w:r>
      <w:r w:rsidRPr="00D90517">
        <w:rPr>
          <w:rFonts w:ascii="Calibri" w:hAnsi="Calibri" w:cs="Calibri"/>
          <w:szCs w:val="22"/>
        </w:rPr>
        <w:t>.-Ft.</w:t>
      </w:r>
      <w:r w:rsidR="008B344D">
        <w:rPr>
          <w:rFonts w:ascii="Calibri" w:hAnsi="Calibri" w:cs="Calibri"/>
          <w:szCs w:val="22"/>
        </w:rPr>
        <w:t>/hó).</w:t>
      </w:r>
    </w:p>
    <w:p w14:paraId="298C28E6" w14:textId="77777777" w:rsidR="00D90517" w:rsidRPr="00D90517" w:rsidRDefault="00D90517" w:rsidP="00D90517">
      <w:pPr>
        <w:spacing w:after="0"/>
        <w:ind w:right="150"/>
        <w:jc w:val="both"/>
        <w:rPr>
          <w:rFonts w:ascii="Calibri" w:hAnsi="Calibri" w:cs="Calibri"/>
          <w:kern w:val="0"/>
          <w:szCs w:val="22"/>
          <w:lang w:eastAsia="ja-JP"/>
        </w:rPr>
      </w:pPr>
    </w:p>
    <w:p w14:paraId="0109C11F" w14:textId="77777777" w:rsidR="00D90517" w:rsidRPr="00D90517" w:rsidRDefault="00D90517" w:rsidP="00D90517">
      <w:pPr>
        <w:jc w:val="both"/>
        <w:rPr>
          <w:rFonts w:ascii="Calibri" w:hAnsi="Calibri" w:cs="Calibri"/>
          <w:b/>
          <w:szCs w:val="22"/>
        </w:rPr>
      </w:pPr>
      <w:r w:rsidRPr="00D90517">
        <w:rPr>
          <w:rFonts w:ascii="Calibri" w:hAnsi="Calibri" w:cs="Calibri"/>
          <w:b/>
          <w:szCs w:val="22"/>
          <w:u w:val="single"/>
        </w:rPr>
        <w:t>A szükséges dokumentumok és az eljárás menete:</w:t>
      </w:r>
      <w:r w:rsidRPr="00D90517">
        <w:rPr>
          <w:rFonts w:ascii="Calibri" w:hAnsi="Calibri" w:cs="Calibri"/>
          <w:b/>
          <w:szCs w:val="22"/>
        </w:rPr>
        <w:t xml:space="preserve"> </w:t>
      </w:r>
    </w:p>
    <w:p w14:paraId="6E427343" w14:textId="77777777" w:rsidR="00D90517" w:rsidRPr="00D90517" w:rsidRDefault="00D90517" w:rsidP="00D90517">
      <w:pPr>
        <w:jc w:val="both"/>
        <w:rPr>
          <w:rFonts w:ascii="Calibri" w:hAnsi="Calibri" w:cs="Calibri"/>
          <w:szCs w:val="22"/>
        </w:rPr>
      </w:pPr>
      <w:r w:rsidRPr="00D90517">
        <w:rPr>
          <w:rFonts w:ascii="Calibri" w:hAnsi="Calibri" w:cs="Calibri"/>
          <w:szCs w:val="22"/>
        </w:rPr>
        <w:t>A kiegészítő ápolási díj méltányossági ápolási díjban részesülőként történő megállapításához nem kell külön kérelmet benyújtani, amennyiben a jogszabályi feltételeknek megfelel, a méltányossági ápolási díjra való jogosultság megállapításával egyidejűleg a kiegészítő ápolási díj megállapításáról hivatalból intézkedünk.</w:t>
      </w:r>
    </w:p>
    <w:p w14:paraId="064CC99B" w14:textId="77777777" w:rsidR="00D90517" w:rsidRPr="00D90517" w:rsidRDefault="00D90517" w:rsidP="00D90517">
      <w:pPr>
        <w:spacing w:after="0"/>
        <w:ind w:right="150"/>
        <w:jc w:val="both"/>
        <w:rPr>
          <w:rFonts w:ascii="Calibri" w:hAnsi="Calibri" w:cs="Calibri"/>
          <w:kern w:val="0"/>
          <w:szCs w:val="22"/>
          <w:lang w:eastAsia="ja-JP"/>
        </w:rPr>
      </w:pPr>
    </w:p>
    <w:p w14:paraId="4ADEEC7D" w14:textId="77777777" w:rsidR="00D90517" w:rsidRPr="00D90517" w:rsidRDefault="00043F01" w:rsidP="00D9051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="00D90517" w:rsidRPr="00D90517">
        <w:rPr>
          <w:rFonts w:ascii="Calibri" w:hAnsi="Calibri" w:cs="Calibri"/>
          <w:szCs w:val="22"/>
        </w:rPr>
        <w:t xml:space="preserve"> jogosultság fennállását az ellátásra való jogosultságot megállapító/</w:t>
      </w:r>
      <w:proofErr w:type="spellStart"/>
      <w:r w:rsidR="00D90517" w:rsidRPr="00D90517">
        <w:rPr>
          <w:rFonts w:ascii="Calibri" w:hAnsi="Calibri" w:cs="Calibri"/>
          <w:szCs w:val="22"/>
        </w:rPr>
        <w:t>továbbfolyósítást</w:t>
      </w:r>
      <w:proofErr w:type="spellEnd"/>
      <w:r w:rsidR="00D90517" w:rsidRPr="00D90517">
        <w:rPr>
          <w:rFonts w:ascii="Calibri" w:hAnsi="Calibri" w:cs="Calibri"/>
          <w:szCs w:val="22"/>
        </w:rPr>
        <w:t xml:space="preserve"> elrendelő határozat véglegessé válását követő két éven belül legalább egy alkalommal felülvizsgáljuk</w:t>
      </w:r>
      <w:r>
        <w:rPr>
          <w:rFonts w:ascii="Calibri" w:hAnsi="Calibri" w:cs="Calibri"/>
          <w:szCs w:val="22"/>
        </w:rPr>
        <w:t>.</w:t>
      </w:r>
    </w:p>
    <w:p w14:paraId="6523658E" w14:textId="77777777" w:rsidR="00D90517" w:rsidRPr="00D90517" w:rsidRDefault="00D90517" w:rsidP="00D90517">
      <w:pPr>
        <w:jc w:val="both"/>
        <w:rPr>
          <w:rFonts w:ascii="Calibri" w:hAnsi="Calibri" w:cs="Calibri"/>
          <w:szCs w:val="22"/>
        </w:rPr>
      </w:pPr>
    </w:p>
    <w:p w14:paraId="6CD5B07E" w14:textId="09B4404B" w:rsidR="00043F01" w:rsidRPr="00BE4DB5" w:rsidRDefault="00D90517" w:rsidP="00BE4DB5">
      <w:pPr>
        <w:jc w:val="both"/>
        <w:rPr>
          <w:rFonts w:ascii="Calibri" w:hAnsi="Calibri" w:cs="Calibri"/>
          <w:b/>
          <w:szCs w:val="22"/>
        </w:rPr>
      </w:pPr>
      <w:r w:rsidRPr="00D90517">
        <w:rPr>
          <w:rFonts w:ascii="Calibri" w:hAnsi="Calibri" w:cs="Calibri"/>
          <w:b/>
          <w:szCs w:val="22"/>
        </w:rPr>
        <w:t>Az ellátásban részesülő a jogosultság feltételeit érintő lényeges tények, körülmények megváltozásáról 15 napon belül köteles értesíteni Nyíregyháza Megyei Jogú Város Polgármesteri Hivatal Szociális és Köznevelési Osztályt. A változásról „változás bejelentő” nyilatkozat kitöltése szükséges.</w:t>
      </w:r>
    </w:p>
    <w:bookmarkEnd w:id="3"/>
    <w:bookmarkEnd w:id="4"/>
    <w:bookmarkEnd w:id="5"/>
    <w:bookmarkEnd w:id="0"/>
    <w:bookmarkEnd w:id="1"/>
    <w:bookmarkEnd w:id="2"/>
    <w:sectPr w:rsidR="00043F01" w:rsidRPr="00BE4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9B1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8765E"/>
    <w:rsid w:val="00193510"/>
    <w:rsid w:val="00193529"/>
    <w:rsid w:val="001958BA"/>
    <w:rsid w:val="00196F4C"/>
    <w:rsid w:val="001B2144"/>
    <w:rsid w:val="001B3261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1AD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E4DB5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1587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2025-03-27T10:07:00Z</dcterms:created>
  <dcterms:modified xsi:type="dcterms:W3CDTF">2025-03-27T10:07:00Z</dcterms:modified>
</cp:coreProperties>
</file>